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17341" w14:textId="77777777" w:rsidR="00DD244B" w:rsidRPr="00DD244B" w:rsidRDefault="00DD244B" w:rsidP="00DD244B">
      <w:pPr>
        <w:spacing w:after="0" w:line="240" w:lineRule="auto"/>
        <w:jc w:val="center"/>
        <w:rPr>
          <w:rFonts w:ascii="Gilroy-Regular" w:eastAsia="Times New Roman" w:hAnsi="Gilroy-Regular" w:cs="Times New Roman"/>
          <w:color w:val="555555"/>
          <w:sz w:val="24"/>
          <w:szCs w:val="24"/>
          <w:lang w:eastAsia="es-MX"/>
        </w:rPr>
      </w:pPr>
      <w:r w:rsidRPr="00DD244B">
        <w:rPr>
          <w:rFonts w:ascii="Gilroy-Regular" w:eastAsia="Times New Roman" w:hAnsi="Gilroy-Regular" w:cs="Roboto Slab"/>
          <w:color w:val="111111"/>
          <w:sz w:val="24"/>
          <w:szCs w:val="24"/>
          <w:lang w:eastAsia="es-MX"/>
        </w:rPr>
        <w:t>Cuotas de acceso</w:t>
      </w:r>
    </w:p>
    <w:p w14:paraId="309F3FF5" w14:textId="7326DDC9" w:rsidR="00DD244B" w:rsidRPr="00DD244B" w:rsidRDefault="00DD244B" w:rsidP="00DD244B">
      <w:pPr>
        <w:spacing w:after="0" w:line="240" w:lineRule="auto"/>
        <w:rPr>
          <w:rFonts w:ascii="Gilroy-Regular" w:eastAsia="Times New Roman" w:hAnsi="Gilroy-Regular" w:cs="Times New Roman"/>
          <w:sz w:val="24"/>
          <w:szCs w:val="24"/>
          <w:lang w:eastAsia="es-MX"/>
        </w:rPr>
      </w:pPr>
    </w:p>
    <w:p w14:paraId="68656E72" w14:textId="77777777" w:rsidR="00DD244B" w:rsidRPr="00DD244B" w:rsidRDefault="00DD244B" w:rsidP="00CC7082">
      <w:pPr>
        <w:spacing w:after="100" w:afterAutospacing="1" w:line="240" w:lineRule="auto"/>
        <w:ind w:right="-143"/>
        <w:jc w:val="both"/>
        <w:rPr>
          <w:rFonts w:ascii="Gilroy-Regular" w:eastAsia="Times New Roman" w:hAnsi="Gilroy-Regular" w:cs="Times New Roman"/>
          <w:sz w:val="21"/>
          <w:szCs w:val="21"/>
          <w:lang w:eastAsia="es-MX"/>
        </w:rPr>
      </w:pPr>
      <w:r w:rsidRPr="00DD244B">
        <w:rPr>
          <w:rFonts w:ascii="Gilroy-Regular" w:eastAsia="Times New Roman" w:hAnsi="Gilroy-Regular" w:cs="Times New Roman"/>
          <w:sz w:val="21"/>
          <w:szCs w:val="21"/>
          <w:lang w:eastAsia="es-MX"/>
        </w:rPr>
        <w:t>Ejercer el derecho de acceso a la información es gratuito, pero la reproducción de la información solicitada podría conllevar el pago de derechos o productos por concepto de las cuotas de acceso o costos de reproducción y gastos de envío que se encuentra previsto en el artículo 143 de la Ley de Transparencia y Acceso a la Información Pública del Estado de Chiapas, el cual establece lo siguiente:</w:t>
      </w:r>
      <w:r w:rsidRPr="00DD244B">
        <w:rPr>
          <w:rFonts w:ascii="Gilroy-Regular" w:eastAsia="Times New Roman" w:hAnsi="Gilroy-Regular" w:cs="Times New Roman"/>
          <w:sz w:val="21"/>
          <w:szCs w:val="21"/>
          <w:lang w:eastAsia="es-MX"/>
        </w:rPr>
        <w:br/>
      </w:r>
      <w:r w:rsidRPr="00DD244B">
        <w:rPr>
          <w:rFonts w:ascii="Gilroy-Regular" w:eastAsia="Times New Roman" w:hAnsi="Gilroy-Regular" w:cs="Times New Roman"/>
          <w:sz w:val="21"/>
          <w:szCs w:val="21"/>
          <w:lang w:eastAsia="es-MX"/>
        </w:rPr>
        <w:br/>
      </w:r>
      <w:r w:rsidRPr="00CC7082">
        <w:rPr>
          <w:rFonts w:ascii="Gilroy-Regular" w:eastAsia="Times New Roman" w:hAnsi="Gilroy-Regular" w:cs="Times New Roman"/>
          <w:sz w:val="21"/>
          <w:szCs w:val="21"/>
          <w:lang w:eastAsia="es-MX"/>
        </w:rPr>
        <w:t>Artículo 143.-</w:t>
      </w:r>
      <w:r w:rsidRPr="00CC7082">
        <w:rPr>
          <w:rFonts w:ascii="Cambria" w:eastAsia="Times New Roman" w:hAnsi="Cambria" w:cs="Cambria"/>
          <w:sz w:val="21"/>
          <w:szCs w:val="21"/>
          <w:lang w:eastAsia="es-MX"/>
        </w:rPr>
        <w:t> </w:t>
      </w:r>
      <w:r w:rsidRPr="00DD244B">
        <w:rPr>
          <w:rFonts w:ascii="Gilroy-Regular" w:eastAsia="Times New Roman" w:hAnsi="Gilroy-Regular" w:cs="Times New Roman"/>
          <w:sz w:val="21"/>
          <w:szCs w:val="21"/>
          <w:lang w:eastAsia="es-MX"/>
        </w:rPr>
        <w:t>En caso de existir costos para obtener la informaci</w:t>
      </w:r>
      <w:r w:rsidRPr="00CC7082">
        <w:rPr>
          <w:rFonts w:ascii="Gilroy-Regular" w:eastAsia="Times New Roman" w:hAnsi="Gilroy-Regular" w:cs="Times New Roman"/>
          <w:sz w:val="21"/>
          <w:szCs w:val="21"/>
          <w:lang w:eastAsia="es-MX"/>
        </w:rPr>
        <w:t>ó</w:t>
      </w:r>
      <w:r w:rsidRPr="00DD244B">
        <w:rPr>
          <w:rFonts w:ascii="Gilroy-Regular" w:eastAsia="Times New Roman" w:hAnsi="Gilroy-Regular" w:cs="Times New Roman"/>
          <w:sz w:val="21"/>
          <w:szCs w:val="21"/>
          <w:lang w:eastAsia="es-MX"/>
        </w:rPr>
        <w:t>n, deber</w:t>
      </w:r>
      <w:r w:rsidRPr="00CC7082">
        <w:rPr>
          <w:rFonts w:ascii="Gilroy-Regular" w:eastAsia="Times New Roman" w:hAnsi="Gilroy-Regular" w:cs="Times New Roman"/>
          <w:sz w:val="21"/>
          <w:szCs w:val="21"/>
          <w:lang w:eastAsia="es-MX"/>
        </w:rPr>
        <w:t>á</w:t>
      </w:r>
      <w:r w:rsidRPr="00DD244B">
        <w:rPr>
          <w:rFonts w:ascii="Gilroy-Regular" w:eastAsia="Times New Roman" w:hAnsi="Gilroy-Regular" w:cs="Times New Roman"/>
          <w:sz w:val="21"/>
          <w:szCs w:val="21"/>
          <w:lang w:eastAsia="es-MX"/>
        </w:rPr>
        <w:t>n cubrirse de manera previa a la entrega y no podr</w:t>
      </w:r>
      <w:r w:rsidRPr="00CC7082">
        <w:rPr>
          <w:rFonts w:ascii="Gilroy-Regular" w:eastAsia="Times New Roman" w:hAnsi="Gilroy-Regular" w:cs="Times New Roman"/>
          <w:sz w:val="21"/>
          <w:szCs w:val="21"/>
          <w:lang w:eastAsia="es-MX"/>
        </w:rPr>
        <w:t>á</w:t>
      </w:r>
      <w:r w:rsidRPr="00DD244B">
        <w:rPr>
          <w:rFonts w:ascii="Gilroy-Regular" w:eastAsia="Times New Roman" w:hAnsi="Gilroy-Regular" w:cs="Times New Roman"/>
          <w:sz w:val="21"/>
          <w:szCs w:val="21"/>
          <w:lang w:eastAsia="es-MX"/>
        </w:rPr>
        <w:t>n ser superiores a la suma de:</w:t>
      </w:r>
    </w:p>
    <w:p w14:paraId="503AB038" w14:textId="2C5E7C8C" w:rsidR="00DD244B" w:rsidRDefault="00DD244B" w:rsidP="00CC7082">
      <w:pPr>
        <w:numPr>
          <w:ilvl w:val="0"/>
          <w:numId w:val="3"/>
        </w:numPr>
        <w:spacing w:before="100" w:beforeAutospacing="1" w:after="100" w:afterAutospacing="1" w:line="240" w:lineRule="auto"/>
        <w:ind w:right="-143"/>
        <w:jc w:val="both"/>
        <w:rPr>
          <w:rFonts w:ascii="Gilroy-Regular" w:eastAsia="Times New Roman" w:hAnsi="Gilroy-Regular" w:cs="Times New Roman"/>
          <w:sz w:val="21"/>
          <w:szCs w:val="21"/>
          <w:lang w:eastAsia="es-MX"/>
        </w:rPr>
      </w:pPr>
      <w:r w:rsidRPr="00DD244B">
        <w:rPr>
          <w:rFonts w:ascii="Gilroy-Regular" w:eastAsia="Times New Roman" w:hAnsi="Gilroy-Regular" w:cs="Times New Roman"/>
          <w:sz w:val="21"/>
          <w:szCs w:val="21"/>
          <w:lang w:eastAsia="es-MX"/>
        </w:rPr>
        <w:t>El pago de la certificación de los documentos, cuando proceda.</w:t>
      </w:r>
    </w:p>
    <w:p w14:paraId="3FDCCD38" w14:textId="63110260" w:rsidR="00CC7082" w:rsidRPr="00DD244B" w:rsidRDefault="00CC7082" w:rsidP="00CC7082">
      <w:pPr>
        <w:spacing w:before="100" w:beforeAutospacing="1" w:after="100" w:afterAutospacing="1" w:line="240" w:lineRule="auto"/>
        <w:ind w:right="-143"/>
        <w:jc w:val="both"/>
        <w:rPr>
          <w:rFonts w:ascii="Gilroy-Regular" w:eastAsia="Times New Roman" w:hAnsi="Gilroy-Regular" w:cs="Times New Roman"/>
          <w:sz w:val="21"/>
          <w:szCs w:val="21"/>
          <w:lang w:eastAsia="es-MX"/>
        </w:rPr>
      </w:pPr>
      <w:r w:rsidRPr="00DD244B">
        <w:rPr>
          <w:rFonts w:ascii="Gilroy-Regular" w:eastAsia="Times New Roman" w:hAnsi="Gilroy-Regular" w:cs="Times New Roman"/>
          <w:sz w:val="21"/>
          <w:szCs w:val="21"/>
          <w:lang w:eastAsia="es-MX"/>
        </w:rPr>
        <w:t>Las cuotas de los derechos aplicables deberán establecerse en la Ley de Derechos del Estado de Chiapas y/o en el Código de la Hacienda Pública para el Estado de Chiapas, las cuales se publicarán en lo</w:t>
      </w:r>
      <w:r>
        <w:rPr>
          <w:rFonts w:ascii="Gilroy-Regular" w:eastAsia="Times New Roman" w:hAnsi="Gilroy-Regular" w:cs="Times New Roman"/>
          <w:sz w:val="21"/>
          <w:szCs w:val="21"/>
          <w:lang w:eastAsia="es-MX"/>
        </w:rPr>
        <w:t>s</w:t>
      </w:r>
      <w:r w:rsidRPr="00DD244B">
        <w:rPr>
          <w:rFonts w:ascii="Gilroy-Regular" w:eastAsia="Times New Roman" w:hAnsi="Gilroy-Regular" w:cs="Times New Roman"/>
          <w:sz w:val="21"/>
          <w:szCs w:val="21"/>
          <w:lang w:eastAsia="es-MX"/>
        </w:rPr>
        <w:t xml:space="preserve"> sitios de internet de los Sujetos Obligados.</w:t>
      </w:r>
      <w:r w:rsidRPr="00DD244B">
        <w:rPr>
          <w:rFonts w:ascii="Gilroy-Regular" w:eastAsia="Times New Roman" w:hAnsi="Gilroy-Regular" w:cs="Times New Roman"/>
          <w:sz w:val="21"/>
          <w:szCs w:val="21"/>
          <w:lang w:eastAsia="es-MX"/>
        </w:rPr>
        <w:br/>
        <w:t>solicitó.</w:t>
      </w:r>
    </w:p>
    <w:p w14:paraId="76873779" w14:textId="7EEEDB42" w:rsidR="00DD244B" w:rsidRPr="00DD244B" w:rsidRDefault="00DD244B" w:rsidP="00CC7082">
      <w:pPr>
        <w:spacing w:after="100" w:afterAutospacing="1" w:line="240" w:lineRule="auto"/>
        <w:ind w:right="-143"/>
        <w:jc w:val="both"/>
        <w:rPr>
          <w:rFonts w:ascii="Gilroy-Regular" w:eastAsia="Times New Roman" w:hAnsi="Gilroy-Regular" w:cs="Times New Roman"/>
          <w:sz w:val="21"/>
          <w:szCs w:val="21"/>
          <w:lang w:eastAsia="es-MX"/>
        </w:rPr>
      </w:pPr>
      <w:r w:rsidRPr="00DD244B">
        <w:rPr>
          <w:rFonts w:ascii="Gilroy-Regular" w:eastAsia="Times New Roman" w:hAnsi="Gilroy-Regular" w:cs="Times New Roman"/>
          <w:sz w:val="21"/>
          <w:szCs w:val="21"/>
          <w:lang w:eastAsia="es-MX"/>
        </w:rPr>
        <w:t>En ese contexto, la fracción I del artículo 50 de la Ley de Derechos del Estado de Chiapas dispone lo siguiente:</w:t>
      </w:r>
      <w:r w:rsidRPr="00DD244B">
        <w:rPr>
          <w:rFonts w:ascii="Gilroy-Regular" w:eastAsia="Times New Roman" w:hAnsi="Gilroy-Regular" w:cs="Times New Roman"/>
          <w:sz w:val="21"/>
          <w:szCs w:val="21"/>
          <w:lang w:eastAsia="es-MX"/>
        </w:rPr>
        <w:br/>
      </w:r>
      <w:r w:rsidRPr="00DD244B">
        <w:rPr>
          <w:rFonts w:ascii="Gilroy-Regular" w:eastAsia="Times New Roman" w:hAnsi="Gilroy-Regular" w:cs="Times New Roman"/>
          <w:sz w:val="21"/>
          <w:szCs w:val="21"/>
          <w:lang w:eastAsia="es-MX"/>
        </w:rPr>
        <w:br/>
      </w:r>
      <w:r w:rsidRPr="00CC7082">
        <w:rPr>
          <w:rFonts w:ascii="Gilroy-Regular" w:eastAsia="Times New Roman" w:hAnsi="Gilroy-Regular" w:cs="Times New Roman"/>
          <w:sz w:val="21"/>
          <w:szCs w:val="21"/>
          <w:lang w:eastAsia="es-MX"/>
        </w:rPr>
        <w:t>Artículo 50.-</w:t>
      </w:r>
      <w:r w:rsidRPr="00CC7082">
        <w:rPr>
          <w:rFonts w:ascii="Cambria" w:eastAsia="Times New Roman" w:hAnsi="Cambria" w:cs="Cambria"/>
          <w:sz w:val="21"/>
          <w:szCs w:val="21"/>
          <w:lang w:eastAsia="es-MX"/>
        </w:rPr>
        <w:t> </w:t>
      </w:r>
      <w:r w:rsidRPr="00DD244B">
        <w:rPr>
          <w:rFonts w:ascii="Gilroy-Regular" w:eastAsia="Times New Roman" w:hAnsi="Gilroy-Regular" w:cs="Times New Roman"/>
          <w:sz w:val="21"/>
          <w:szCs w:val="21"/>
          <w:lang w:eastAsia="es-MX"/>
        </w:rPr>
        <w:t>Trat</w:t>
      </w:r>
      <w:r w:rsidRPr="00CC7082">
        <w:rPr>
          <w:rFonts w:ascii="Gilroy-Regular" w:eastAsia="Times New Roman" w:hAnsi="Gilroy-Regular" w:cs="Times New Roman"/>
          <w:sz w:val="21"/>
          <w:szCs w:val="21"/>
          <w:lang w:eastAsia="es-MX"/>
        </w:rPr>
        <w:t>á</w:t>
      </w:r>
      <w:r w:rsidRPr="00DD244B">
        <w:rPr>
          <w:rFonts w:ascii="Gilroy-Regular" w:eastAsia="Times New Roman" w:hAnsi="Gilroy-Regular" w:cs="Times New Roman"/>
          <w:sz w:val="21"/>
          <w:szCs w:val="21"/>
          <w:lang w:eastAsia="es-MX"/>
        </w:rPr>
        <w:t>ndose de los servicios que presten los Poderes Legislativo y Ejecutivo, as</w:t>
      </w:r>
      <w:r w:rsidRPr="00CC7082">
        <w:rPr>
          <w:rFonts w:ascii="Gilroy-Regular" w:eastAsia="Times New Roman" w:hAnsi="Gilroy-Regular" w:cs="Times New Roman"/>
          <w:sz w:val="21"/>
          <w:szCs w:val="21"/>
          <w:lang w:eastAsia="es-MX"/>
        </w:rPr>
        <w:t>í</w:t>
      </w:r>
      <w:r w:rsidRPr="00DD244B">
        <w:rPr>
          <w:rFonts w:ascii="Gilroy-Regular" w:eastAsia="Times New Roman" w:hAnsi="Gilroy-Regular" w:cs="Times New Roman"/>
          <w:sz w:val="21"/>
          <w:szCs w:val="21"/>
          <w:lang w:eastAsia="es-MX"/>
        </w:rPr>
        <w:t xml:space="preserve"> como los organismos aut</w:t>
      </w:r>
      <w:r w:rsidRPr="00CC7082">
        <w:rPr>
          <w:rFonts w:ascii="Gilroy-Regular" w:eastAsia="Times New Roman" w:hAnsi="Gilroy-Regular" w:cs="Times New Roman"/>
          <w:sz w:val="21"/>
          <w:szCs w:val="21"/>
          <w:lang w:eastAsia="es-MX"/>
        </w:rPr>
        <w:t>ó</w:t>
      </w:r>
      <w:r w:rsidRPr="00DD244B">
        <w:rPr>
          <w:rFonts w:ascii="Gilroy-Regular" w:eastAsia="Times New Roman" w:hAnsi="Gilroy-Regular" w:cs="Times New Roman"/>
          <w:sz w:val="21"/>
          <w:szCs w:val="21"/>
          <w:lang w:eastAsia="es-MX"/>
        </w:rPr>
        <w:t>nomos, se causar</w:t>
      </w:r>
      <w:r w:rsidRPr="00CC7082">
        <w:rPr>
          <w:rFonts w:ascii="Gilroy-Regular" w:eastAsia="Times New Roman" w:hAnsi="Gilroy-Regular" w:cs="Times New Roman"/>
          <w:sz w:val="21"/>
          <w:szCs w:val="21"/>
          <w:lang w:eastAsia="es-MX"/>
        </w:rPr>
        <w:t>á</w:t>
      </w:r>
      <w:r w:rsidRPr="00DD244B">
        <w:rPr>
          <w:rFonts w:ascii="Gilroy-Regular" w:eastAsia="Times New Roman" w:hAnsi="Gilroy-Regular" w:cs="Times New Roman"/>
          <w:sz w:val="21"/>
          <w:szCs w:val="21"/>
          <w:lang w:eastAsia="es-MX"/>
        </w:rPr>
        <w:t>n y pagar</w:t>
      </w:r>
      <w:r w:rsidRPr="00CC7082">
        <w:rPr>
          <w:rFonts w:ascii="Gilroy-Regular" w:eastAsia="Times New Roman" w:hAnsi="Gilroy-Regular" w:cs="Times New Roman"/>
          <w:sz w:val="21"/>
          <w:szCs w:val="21"/>
          <w:lang w:eastAsia="es-MX"/>
        </w:rPr>
        <w:t>á</w:t>
      </w:r>
      <w:r w:rsidRPr="00DD244B">
        <w:rPr>
          <w:rFonts w:ascii="Gilroy-Regular" w:eastAsia="Times New Roman" w:hAnsi="Gilroy-Regular" w:cs="Times New Roman"/>
          <w:sz w:val="21"/>
          <w:szCs w:val="21"/>
          <w:lang w:eastAsia="es-MX"/>
        </w:rPr>
        <w:t>n, por cada uno, los siguientes derechos:</w:t>
      </w:r>
    </w:p>
    <w:tbl>
      <w:tblPr>
        <w:tblStyle w:val="Tablaconcuadrcula"/>
        <w:tblW w:w="10020" w:type="dxa"/>
        <w:tblLook w:val="04A0" w:firstRow="1" w:lastRow="0" w:firstColumn="1" w:lastColumn="0" w:noHBand="0" w:noVBand="1"/>
      </w:tblPr>
      <w:tblGrid>
        <w:gridCol w:w="8016"/>
        <w:gridCol w:w="2004"/>
      </w:tblGrid>
      <w:tr w:rsidR="00DD244B" w:rsidRPr="00CC7082" w14:paraId="209F7368" w14:textId="77777777" w:rsidTr="00DD244B">
        <w:tc>
          <w:tcPr>
            <w:tcW w:w="4000" w:type="pct"/>
            <w:hideMark/>
          </w:tcPr>
          <w:p w14:paraId="3C6802B6" w14:textId="77777777" w:rsidR="00DD244B" w:rsidRPr="00CC7082" w:rsidRDefault="00DD244B" w:rsidP="00CC7082">
            <w:pPr>
              <w:spacing w:after="0" w:line="240" w:lineRule="auto"/>
              <w:ind w:right="-143"/>
              <w:jc w:val="center"/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</w:pPr>
            <w:r w:rsidRPr="00CC7082"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  <w:t>Servicios</w:t>
            </w:r>
          </w:p>
        </w:tc>
        <w:tc>
          <w:tcPr>
            <w:tcW w:w="1000" w:type="pct"/>
            <w:hideMark/>
          </w:tcPr>
          <w:p w14:paraId="7D3CCD5D" w14:textId="77777777" w:rsidR="00DD244B" w:rsidRPr="00CC7082" w:rsidRDefault="00DD244B" w:rsidP="00CC7082">
            <w:pPr>
              <w:spacing w:after="0" w:line="240" w:lineRule="auto"/>
              <w:ind w:right="-143"/>
              <w:jc w:val="center"/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</w:pPr>
            <w:r w:rsidRPr="00CC7082"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  <w:t>Tarifa</w:t>
            </w:r>
          </w:p>
        </w:tc>
      </w:tr>
      <w:tr w:rsidR="00DD244B" w:rsidRPr="00CC7082" w14:paraId="0ED35083" w14:textId="77777777" w:rsidTr="00DD244B">
        <w:tc>
          <w:tcPr>
            <w:tcW w:w="0" w:type="auto"/>
            <w:hideMark/>
          </w:tcPr>
          <w:p w14:paraId="201B11C2" w14:textId="77777777" w:rsidR="00DD244B" w:rsidRPr="00DD244B" w:rsidRDefault="00DD244B" w:rsidP="00CC7082">
            <w:pPr>
              <w:spacing w:after="0" w:line="240" w:lineRule="auto"/>
              <w:ind w:right="-143"/>
              <w:jc w:val="both"/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</w:pPr>
            <w:r w:rsidRPr="00DD244B"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  <w:t>I. Por certificación de documentos que expidan, hasta 20 hojas.</w:t>
            </w:r>
          </w:p>
        </w:tc>
        <w:tc>
          <w:tcPr>
            <w:tcW w:w="0" w:type="auto"/>
            <w:hideMark/>
          </w:tcPr>
          <w:p w14:paraId="49850310" w14:textId="77777777" w:rsidR="00DD244B" w:rsidRPr="00CC7082" w:rsidRDefault="00DD244B" w:rsidP="00CC7082">
            <w:pPr>
              <w:spacing w:after="0" w:line="240" w:lineRule="auto"/>
              <w:ind w:right="-143"/>
              <w:jc w:val="center"/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</w:pPr>
            <w:r w:rsidRPr="00CC7082"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  <w:t>$504.00</w:t>
            </w:r>
          </w:p>
        </w:tc>
      </w:tr>
      <w:tr w:rsidR="00DD244B" w:rsidRPr="00CC7082" w14:paraId="6D33B43C" w14:textId="77777777" w:rsidTr="00DD244B">
        <w:tc>
          <w:tcPr>
            <w:tcW w:w="0" w:type="auto"/>
            <w:hideMark/>
          </w:tcPr>
          <w:p w14:paraId="5BC460F1" w14:textId="77777777" w:rsidR="00DD244B" w:rsidRPr="00CC7082" w:rsidRDefault="00DD244B" w:rsidP="00CC7082">
            <w:pPr>
              <w:spacing w:after="0" w:line="240" w:lineRule="auto"/>
              <w:ind w:right="-143"/>
              <w:jc w:val="both"/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</w:pPr>
            <w:r w:rsidRPr="00CC7082"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  <w:t xml:space="preserve">Por cada hoja </w:t>
            </w:r>
            <w:proofErr w:type="spellStart"/>
            <w:r w:rsidRPr="00CC7082"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  <w:t>adicional</w:t>
            </w:r>
            <w:proofErr w:type="spellEnd"/>
            <w:r w:rsidRPr="00CC7082"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  <w:t>.</w:t>
            </w:r>
          </w:p>
        </w:tc>
        <w:tc>
          <w:tcPr>
            <w:tcW w:w="0" w:type="auto"/>
            <w:hideMark/>
          </w:tcPr>
          <w:p w14:paraId="17C7F5F7" w14:textId="77777777" w:rsidR="00DD244B" w:rsidRPr="00CC7082" w:rsidRDefault="00DD244B" w:rsidP="00CC7082">
            <w:pPr>
              <w:spacing w:after="0" w:line="240" w:lineRule="auto"/>
              <w:ind w:right="-143"/>
              <w:jc w:val="center"/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</w:pPr>
            <w:r w:rsidRPr="00CC7082"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  <w:t>$6.00</w:t>
            </w:r>
          </w:p>
        </w:tc>
      </w:tr>
    </w:tbl>
    <w:p w14:paraId="655C2D2A" w14:textId="1C3D988D" w:rsidR="00DD244B" w:rsidRPr="00CC7082" w:rsidRDefault="00DD244B" w:rsidP="00CC7082">
      <w:pPr>
        <w:ind w:right="-143"/>
        <w:rPr>
          <w:rFonts w:ascii="Gilroy-Regular" w:eastAsia="Times New Roman" w:hAnsi="Gilroy-Regular" w:cs="Times New Roman"/>
          <w:sz w:val="21"/>
          <w:szCs w:val="21"/>
          <w:lang w:eastAsia="es-MX"/>
        </w:rPr>
      </w:pPr>
    </w:p>
    <w:p w14:paraId="4195D054" w14:textId="77777777" w:rsidR="00DD244B" w:rsidRPr="00CC7082" w:rsidRDefault="00DD244B" w:rsidP="00CC7082">
      <w:pPr>
        <w:spacing w:after="100" w:afterAutospacing="1" w:line="240" w:lineRule="auto"/>
        <w:ind w:right="-143"/>
        <w:jc w:val="both"/>
        <w:rPr>
          <w:rFonts w:ascii="Gilroy-Regular" w:eastAsia="Times New Roman" w:hAnsi="Gilroy-Regular" w:cs="Times New Roman"/>
          <w:sz w:val="21"/>
          <w:szCs w:val="21"/>
          <w:lang w:eastAsia="es-MX"/>
        </w:rPr>
      </w:pPr>
      <w:r w:rsidRPr="00CC7082">
        <w:rPr>
          <w:rFonts w:ascii="Gilroy-Regular" w:eastAsia="Times New Roman" w:hAnsi="Gilroy-Regular" w:cs="Times New Roman"/>
          <w:sz w:val="21"/>
          <w:szCs w:val="21"/>
          <w:lang w:eastAsia="es-MX"/>
        </w:rPr>
        <w:t>Asimismo, la fracción X del artículo 266 del Código de la Hacienda Pública para el Estado de Chiapas prevé lo siguiente:</w:t>
      </w:r>
      <w:r w:rsidRPr="00CC7082">
        <w:rPr>
          <w:rFonts w:ascii="Gilroy-Regular" w:eastAsia="Times New Roman" w:hAnsi="Gilroy-Regular" w:cs="Times New Roman"/>
          <w:sz w:val="21"/>
          <w:szCs w:val="21"/>
          <w:lang w:eastAsia="es-MX"/>
        </w:rPr>
        <w:br/>
      </w:r>
      <w:r w:rsidRPr="00CC7082">
        <w:rPr>
          <w:rFonts w:ascii="Gilroy-Regular" w:eastAsia="Times New Roman" w:hAnsi="Gilroy-Regular" w:cs="Times New Roman"/>
          <w:sz w:val="21"/>
          <w:szCs w:val="21"/>
          <w:lang w:eastAsia="es-MX"/>
        </w:rPr>
        <w:br/>
        <w:t>Artículo 266.-</w:t>
      </w:r>
      <w:r w:rsidRPr="00CC7082">
        <w:rPr>
          <w:rFonts w:ascii="Cambria" w:eastAsia="Times New Roman" w:hAnsi="Cambria" w:cs="Cambria"/>
          <w:sz w:val="21"/>
          <w:szCs w:val="21"/>
          <w:lang w:eastAsia="es-MX"/>
        </w:rPr>
        <w:t> </w:t>
      </w:r>
      <w:r w:rsidRPr="00CC7082">
        <w:rPr>
          <w:rFonts w:ascii="Gilroy-Regular" w:eastAsia="Times New Roman" w:hAnsi="Gilroy-Regular" w:cs="Times New Roman"/>
          <w:sz w:val="21"/>
          <w:szCs w:val="21"/>
          <w:lang w:eastAsia="es-MX"/>
        </w:rPr>
        <w:t>actividades que no correspondan al desarrollo de sus funciones propias de derecho público, así como por la explotación, uso o aprovechamiento de los bienes que constituyen su patrimonio.</w:t>
      </w:r>
      <w:r w:rsidRPr="00CC7082">
        <w:rPr>
          <w:rFonts w:ascii="Gilroy-Regular" w:eastAsia="Times New Roman" w:hAnsi="Gilroy-Regular" w:cs="Times New Roman"/>
          <w:sz w:val="21"/>
          <w:szCs w:val="21"/>
          <w:lang w:eastAsia="es-MX"/>
        </w:rPr>
        <w:br/>
      </w:r>
      <w:r w:rsidRPr="00CC7082">
        <w:rPr>
          <w:rFonts w:ascii="Gilroy-Regular" w:eastAsia="Times New Roman" w:hAnsi="Gilroy-Regular" w:cs="Times New Roman"/>
          <w:sz w:val="21"/>
          <w:szCs w:val="21"/>
          <w:lang w:eastAsia="es-MX"/>
        </w:rPr>
        <w:br/>
        <w:t>X. Los costos de reproducción y envío de información solicitada en ejercicio del derecho consagrado en la legislación de transparencia y acceso a la información pública en el Estado, correrán a cargo del solicitante, cuando éste no proporcione los insumos necesarios para ello, en los siguientes términos:</w:t>
      </w:r>
    </w:p>
    <w:tbl>
      <w:tblPr>
        <w:tblStyle w:val="Tablaconcuadrcula"/>
        <w:tblW w:w="10020" w:type="dxa"/>
        <w:tblLook w:val="04A0" w:firstRow="1" w:lastRow="0" w:firstColumn="1" w:lastColumn="0" w:noHBand="0" w:noVBand="1"/>
      </w:tblPr>
      <w:tblGrid>
        <w:gridCol w:w="8016"/>
        <w:gridCol w:w="2004"/>
      </w:tblGrid>
      <w:tr w:rsidR="00DD244B" w:rsidRPr="00CC7082" w14:paraId="7B2CAAE2" w14:textId="77777777" w:rsidTr="00DD244B">
        <w:tc>
          <w:tcPr>
            <w:tcW w:w="4000" w:type="pct"/>
            <w:hideMark/>
          </w:tcPr>
          <w:p w14:paraId="2B6600A8" w14:textId="77777777" w:rsidR="00DD244B" w:rsidRPr="00CC7082" w:rsidRDefault="00DD244B" w:rsidP="00CC7082">
            <w:pPr>
              <w:spacing w:after="0" w:line="240" w:lineRule="auto"/>
              <w:ind w:right="-143"/>
              <w:jc w:val="center"/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</w:pPr>
            <w:proofErr w:type="spellStart"/>
            <w:r w:rsidRPr="00CC7082"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  <w:t>Servicios</w:t>
            </w:r>
            <w:proofErr w:type="spellEnd"/>
          </w:p>
        </w:tc>
        <w:tc>
          <w:tcPr>
            <w:tcW w:w="1000" w:type="pct"/>
            <w:hideMark/>
          </w:tcPr>
          <w:p w14:paraId="0333F438" w14:textId="77777777" w:rsidR="00DD244B" w:rsidRPr="00CC7082" w:rsidRDefault="00DD244B" w:rsidP="00CC7082">
            <w:pPr>
              <w:spacing w:after="0" w:line="240" w:lineRule="auto"/>
              <w:ind w:right="-143"/>
              <w:jc w:val="center"/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</w:pPr>
            <w:r w:rsidRPr="00CC7082"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  <w:t>Tarifa</w:t>
            </w:r>
          </w:p>
        </w:tc>
      </w:tr>
      <w:tr w:rsidR="00DD244B" w:rsidRPr="00CC7082" w14:paraId="70F5811E" w14:textId="77777777" w:rsidTr="00DD244B">
        <w:tc>
          <w:tcPr>
            <w:tcW w:w="0" w:type="auto"/>
            <w:hideMark/>
          </w:tcPr>
          <w:p w14:paraId="7BA49630" w14:textId="77777777" w:rsidR="00DD244B" w:rsidRPr="00CC7082" w:rsidRDefault="00DD244B" w:rsidP="00CC7082">
            <w:pPr>
              <w:spacing w:after="0" w:line="240" w:lineRule="auto"/>
              <w:ind w:right="-143"/>
              <w:jc w:val="both"/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</w:pPr>
            <w:r w:rsidRPr="00CC7082"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  <w:t>a) Copia simple, por hoja.</w:t>
            </w:r>
          </w:p>
        </w:tc>
        <w:tc>
          <w:tcPr>
            <w:tcW w:w="0" w:type="auto"/>
            <w:hideMark/>
          </w:tcPr>
          <w:p w14:paraId="7422AA8B" w14:textId="77777777" w:rsidR="00DD244B" w:rsidRPr="00CC7082" w:rsidRDefault="00DD244B" w:rsidP="00CC7082">
            <w:pPr>
              <w:spacing w:after="0" w:line="240" w:lineRule="auto"/>
              <w:ind w:right="-143"/>
              <w:jc w:val="center"/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</w:pPr>
            <w:r w:rsidRPr="00CC7082"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  <w:t>$1.00</w:t>
            </w:r>
          </w:p>
        </w:tc>
      </w:tr>
      <w:tr w:rsidR="00DD244B" w:rsidRPr="00CC7082" w14:paraId="3AAD1476" w14:textId="77777777" w:rsidTr="00DD244B">
        <w:tc>
          <w:tcPr>
            <w:tcW w:w="0" w:type="auto"/>
            <w:hideMark/>
          </w:tcPr>
          <w:p w14:paraId="15674806" w14:textId="77777777" w:rsidR="00DD244B" w:rsidRPr="00CC7082" w:rsidRDefault="00DD244B" w:rsidP="00CC7082">
            <w:pPr>
              <w:spacing w:after="0" w:line="240" w:lineRule="auto"/>
              <w:ind w:right="-143"/>
              <w:jc w:val="both"/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</w:pPr>
            <w:r w:rsidRPr="00CC7082"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  <w:t>b) Expedición de copia impresa a color, por hoja.</w:t>
            </w:r>
          </w:p>
        </w:tc>
        <w:tc>
          <w:tcPr>
            <w:tcW w:w="0" w:type="auto"/>
            <w:hideMark/>
          </w:tcPr>
          <w:p w14:paraId="3642C5DA" w14:textId="77777777" w:rsidR="00DD244B" w:rsidRPr="00CC7082" w:rsidRDefault="00DD244B" w:rsidP="00CC7082">
            <w:pPr>
              <w:spacing w:after="0" w:line="240" w:lineRule="auto"/>
              <w:ind w:right="-143"/>
              <w:jc w:val="center"/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</w:pPr>
            <w:r w:rsidRPr="00CC7082"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  <w:t>$10.00</w:t>
            </w:r>
          </w:p>
        </w:tc>
      </w:tr>
      <w:tr w:rsidR="00DD244B" w:rsidRPr="00CC7082" w14:paraId="04EE1D86" w14:textId="77777777" w:rsidTr="00DD244B">
        <w:tc>
          <w:tcPr>
            <w:tcW w:w="0" w:type="auto"/>
            <w:hideMark/>
          </w:tcPr>
          <w:p w14:paraId="1CF6CBA9" w14:textId="77777777" w:rsidR="00DD244B" w:rsidRPr="00CC7082" w:rsidRDefault="00DD244B" w:rsidP="00CC7082">
            <w:pPr>
              <w:spacing w:after="0" w:line="240" w:lineRule="auto"/>
              <w:ind w:right="-143"/>
              <w:jc w:val="both"/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</w:pPr>
            <w:r w:rsidRPr="00CC7082"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  <w:t>c) Fotografía o impresión de documento, por cada hoja.</w:t>
            </w:r>
          </w:p>
        </w:tc>
        <w:tc>
          <w:tcPr>
            <w:tcW w:w="0" w:type="auto"/>
            <w:hideMark/>
          </w:tcPr>
          <w:p w14:paraId="42EFCF3D" w14:textId="77777777" w:rsidR="00DD244B" w:rsidRPr="00CC7082" w:rsidRDefault="00DD244B" w:rsidP="00CC7082">
            <w:pPr>
              <w:spacing w:after="0" w:line="240" w:lineRule="auto"/>
              <w:ind w:right="-143"/>
              <w:jc w:val="center"/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</w:pPr>
            <w:r w:rsidRPr="00CC7082"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  <w:t>$5.00</w:t>
            </w:r>
          </w:p>
        </w:tc>
      </w:tr>
      <w:tr w:rsidR="00DD244B" w:rsidRPr="00CC7082" w14:paraId="0E9ABBE2" w14:textId="77777777" w:rsidTr="00DD244B">
        <w:tc>
          <w:tcPr>
            <w:tcW w:w="0" w:type="auto"/>
            <w:hideMark/>
          </w:tcPr>
          <w:p w14:paraId="3DEF404C" w14:textId="77777777" w:rsidR="00DD244B" w:rsidRPr="00CC7082" w:rsidRDefault="00DD244B" w:rsidP="00CC7082">
            <w:pPr>
              <w:spacing w:after="0" w:line="240" w:lineRule="auto"/>
              <w:ind w:right="-143"/>
              <w:jc w:val="both"/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</w:pPr>
            <w:r w:rsidRPr="00CC7082"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  <w:t>d) Medios magnéticos, por unidad:</w:t>
            </w:r>
          </w:p>
        </w:tc>
        <w:tc>
          <w:tcPr>
            <w:tcW w:w="0" w:type="auto"/>
            <w:hideMark/>
          </w:tcPr>
          <w:p w14:paraId="1E827A4E" w14:textId="77777777" w:rsidR="00DD244B" w:rsidRPr="00CC7082" w:rsidRDefault="00DD244B" w:rsidP="00CC7082">
            <w:pPr>
              <w:spacing w:after="0" w:line="240" w:lineRule="auto"/>
              <w:ind w:right="-143"/>
              <w:jc w:val="both"/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</w:pPr>
          </w:p>
        </w:tc>
      </w:tr>
      <w:tr w:rsidR="00DD244B" w:rsidRPr="00CC7082" w14:paraId="22D2A917" w14:textId="77777777" w:rsidTr="00DD244B">
        <w:tc>
          <w:tcPr>
            <w:tcW w:w="0" w:type="auto"/>
            <w:hideMark/>
          </w:tcPr>
          <w:p w14:paraId="612693C2" w14:textId="77777777" w:rsidR="00DD244B" w:rsidRPr="00CC7082" w:rsidRDefault="00DD244B" w:rsidP="00CC7082">
            <w:pPr>
              <w:spacing w:after="0" w:line="240" w:lineRule="auto"/>
              <w:ind w:right="-143"/>
              <w:jc w:val="both"/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</w:pPr>
            <w:r w:rsidRPr="00CC7082"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  <w:t>1) Disco compacto (CD o DVD).</w:t>
            </w:r>
          </w:p>
        </w:tc>
        <w:tc>
          <w:tcPr>
            <w:tcW w:w="0" w:type="auto"/>
            <w:hideMark/>
          </w:tcPr>
          <w:p w14:paraId="1FFF5E55" w14:textId="77777777" w:rsidR="00DD244B" w:rsidRPr="00CC7082" w:rsidRDefault="00DD244B" w:rsidP="00CC7082">
            <w:pPr>
              <w:spacing w:after="0" w:line="240" w:lineRule="auto"/>
              <w:ind w:right="-143"/>
              <w:jc w:val="center"/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</w:pPr>
            <w:r w:rsidRPr="00CC7082"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  <w:t>$12.00</w:t>
            </w:r>
          </w:p>
        </w:tc>
      </w:tr>
      <w:tr w:rsidR="00DD244B" w:rsidRPr="00CC7082" w14:paraId="73489611" w14:textId="77777777" w:rsidTr="00DD244B">
        <w:tc>
          <w:tcPr>
            <w:tcW w:w="0" w:type="auto"/>
            <w:hideMark/>
          </w:tcPr>
          <w:p w14:paraId="06AD9267" w14:textId="77777777" w:rsidR="00DD244B" w:rsidRPr="00CC7082" w:rsidRDefault="00DD244B" w:rsidP="00CC7082">
            <w:pPr>
              <w:spacing w:after="0" w:line="240" w:lineRule="auto"/>
              <w:ind w:right="-143"/>
              <w:jc w:val="both"/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</w:pPr>
            <w:r w:rsidRPr="00CC7082"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  <w:lastRenderedPageBreak/>
              <w:t>2) Disco de 3 ½.</w:t>
            </w:r>
          </w:p>
        </w:tc>
        <w:tc>
          <w:tcPr>
            <w:tcW w:w="0" w:type="auto"/>
            <w:hideMark/>
          </w:tcPr>
          <w:p w14:paraId="4BD631FD" w14:textId="77777777" w:rsidR="00DD244B" w:rsidRPr="00CC7082" w:rsidRDefault="00DD244B" w:rsidP="00CC7082">
            <w:pPr>
              <w:spacing w:after="0" w:line="240" w:lineRule="auto"/>
              <w:ind w:right="-143"/>
              <w:jc w:val="center"/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</w:pPr>
            <w:r w:rsidRPr="00CC7082"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  <w:t>$6.00</w:t>
            </w:r>
          </w:p>
        </w:tc>
      </w:tr>
      <w:tr w:rsidR="00DD244B" w:rsidRPr="00CC7082" w14:paraId="001B2D9F" w14:textId="77777777" w:rsidTr="00DD244B">
        <w:tc>
          <w:tcPr>
            <w:tcW w:w="0" w:type="auto"/>
            <w:hideMark/>
          </w:tcPr>
          <w:p w14:paraId="42B1FE3D" w14:textId="77777777" w:rsidR="00DD244B" w:rsidRPr="00CC7082" w:rsidRDefault="00DD244B" w:rsidP="00CC7082">
            <w:pPr>
              <w:spacing w:after="0" w:line="240" w:lineRule="auto"/>
              <w:ind w:right="-143"/>
              <w:jc w:val="both"/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</w:pPr>
            <w:r w:rsidRPr="00CC7082"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  <w:t>3) Audio casete.</w:t>
            </w:r>
          </w:p>
        </w:tc>
        <w:tc>
          <w:tcPr>
            <w:tcW w:w="0" w:type="auto"/>
            <w:hideMark/>
          </w:tcPr>
          <w:p w14:paraId="417351F0" w14:textId="77777777" w:rsidR="00DD244B" w:rsidRPr="00CC7082" w:rsidRDefault="00DD244B" w:rsidP="00CC7082">
            <w:pPr>
              <w:spacing w:after="0" w:line="240" w:lineRule="auto"/>
              <w:ind w:right="-143"/>
              <w:jc w:val="center"/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</w:pPr>
            <w:r w:rsidRPr="00CC7082"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  <w:t>$10.00</w:t>
            </w:r>
          </w:p>
        </w:tc>
      </w:tr>
      <w:tr w:rsidR="00DD244B" w:rsidRPr="00CC7082" w14:paraId="40A75BB8" w14:textId="77777777" w:rsidTr="00DD244B">
        <w:tc>
          <w:tcPr>
            <w:tcW w:w="0" w:type="auto"/>
            <w:hideMark/>
          </w:tcPr>
          <w:p w14:paraId="2DB1E08A" w14:textId="77777777" w:rsidR="00DD244B" w:rsidRPr="00CC7082" w:rsidRDefault="00DD244B" w:rsidP="00CC7082">
            <w:pPr>
              <w:spacing w:after="0" w:line="240" w:lineRule="auto"/>
              <w:ind w:right="-143"/>
              <w:jc w:val="both"/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</w:pPr>
            <w:r w:rsidRPr="00CC7082"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  <w:t>4) Video casete.</w:t>
            </w:r>
          </w:p>
        </w:tc>
        <w:tc>
          <w:tcPr>
            <w:tcW w:w="0" w:type="auto"/>
            <w:hideMark/>
          </w:tcPr>
          <w:p w14:paraId="1BFFD552" w14:textId="77777777" w:rsidR="00DD244B" w:rsidRPr="00CC7082" w:rsidRDefault="00DD244B" w:rsidP="00CC7082">
            <w:pPr>
              <w:spacing w:after="0" w:line="240" w:lineRule="auto"/>
              <w:ind w:right="-143"/>
              <w:jc w:val="center"/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</w:pPr>
            <w:r w:rsidRPr="00CC7082">
              <w:rPr>
                <w:rFonts w:ascii="Gilroy-Regular" w:eastAsia="Times New Roman" w:hAnsi="Gilroy-Regular" w:cs="Times New Roman"/>
                <w:sz w:val="21"/>
                <w:szCs w:val="21"/>
                <w:lang w:val="es-MX" w:eastAsia="es-MX"/>
              </w:rPr>
              <w:t>$32.00</w:t>
            </w:r>
          </w:p>
        </w:tc>
      </w:tr>
    </w:tbl>
    <w:p w14:paraId="3265F381" w14:textId="77777777" w:rsidR="009F2005" w:rsidRPr="00CC7082" w:rsidRDefault="009F2005" w:rsidP="00CC7082">
      <w:pPr>
        <w:spacing w:after="100" w:afterAutospacing="1" w:line="240" w:lineRule="auto"/>
        <w:ind w:right="-143"/>
        <w:jc w:val="both"/>
        <w:rPr>
          <w:rFonts w:ascii="Gilroy-Regular" w:eastAsia="Times New Roman" w:hAnsi="Gilroy-Regular" w:cs="Times New Roman"/>
          <w:sz w:val="21"/>
          <w:szCs w:val="21"/>
          <w:lang w:eastAsia="es-MX"/>
        </w:rPr>
      </w:pPr>
    </w:p>
    <w:p w14:paraId="6F766CC5" w14:textId="4B23AB0D" w:rsidR="00DD244B" w:rsidRPr="00CC7082" w:rsidRDefault="00DD244B" w:rsidP="00CC7082">
      <w:pPr>
        <w:spacing w:after="100" w:afterAutospacing="1" w:line="240" w:lineRule="auto"/>
        <w:ind w:right="-143"/>
        <w:jc w:val="both"/>
        <w:rPr>
          <w:rFonts w:ascii="Gilroy-Regular" w:eastAsia="Times New Roman" w:hAnsi="Gilroy-Regular" w:cs="Times New Roman"/>
          <w:sz w:val="21"/>
          <w:szCs w:val="21"/>
          <w:lang w:eastAsia="es-MX"/>
        </w:rPr>
      </w:pPr>
      <w:r w:rsidRPr="00CC7082">
        <w:rPr>
          <w:rFonts w:ascii="Gilroy-Regular" w:eastAsia="Times New Roman" w:hAnsi="Gilroy-Regular" w:cs="Times New Roman"/>
          <w:sz w:val="21"/>
          <w:szCs w:val="21"/>
          <w:lang w:eastAsia="es-MX"/>
        </w:rPr>
        <w:t>El pago de los derechos por la reproducción de documentos en copias certificadas, las constancias u otros medios distintos a los señalados en este artículo, se efectuará en los términos establecidos en la Ley de la materia.</w:t>
      </w:r>
      <w:r w:rsidRPr="00CC7082">
        <w:rPr>
          <w:rFonts w:ascii="Gilroy-Regular" w:eastAsia="Times New Roman" w:hAnsi="Gilroy-Regular" w:cs="Times New Roman"/>
          <w:sz w:val="21"/>
          <w:szCs w:val="21"/>
          <w:lang w:eastAsia="es-MX"/>
        </w:rPr>
        <w:br/>
      </w:r>
      <w:r w:rsidRPr="00CC7082">
        <w:rPr>
          <w:rFonts w:ascii="Gilroy-Regular" w:eastAsia="Times New Roman" w:hAnsi="Gilroy-Regular" w:cs="Times New Roman"/>
          <w:sz w:val="21"/>
          <w:szCs w:val="21"/>
          <w:lang w:eastAsia="es-MX"/>
        </w:rPr>
        <w:br/>
        <w:t>Quien proporcione el material en el que sea reproducida la información pública solicitada quedará exento del pago previsto en esta fracción.</w:t>
      </w:r>
      <w:r w:rsidRPr="00CC7082">
        <w:rPr>
          <w:rFonts w:ascii="Gilroy-Regular" w:eastAsia="Times New Roman" w:hAnsi="Gilroy-Regular" w:cs="Times New Roman"/>
          <w:sz w:val="21"/>
          <w:szCs w:val="21"/>
          <w:lang w:eastAsia="es-MX"/>
        </w:rPr>
        <w:br/>
      </w:r>
      <w:r w:rsidRPr="00CC7082">
        <w:rPr>
          <w:rFonts w:ascii="Gilroy-Regular" w:eastAsia="Times New Roman" w:hAnsi="Gilroy-Regular" w:cs="Times New Roman"/>
          <w:sz w:val="21"/>
          <w:szCs w:val="21"/>
          <w:lang w:eastAsia="es-MX"/>
        </w:rPr>
        <w:br/>
        <w:t>Los gastos de envío se cobrarán conforme a las tarifas vigentes del Servicio Postal Mexicano, publicadas en el Diario Oficial de la Federación.</w:t>
      </w:r>
      <w:r w:rsidRPr="00CC7082">
        <w:rPr>
          <w:rFonts w:ascii="Gilroy-Regular" w:eastAsia="Times New Roman" w:hAnsi="Gilroy-Regular" w:cs="Times New Roman"/>
          <w:sz w:val="21"/>
          <w:szCs w:val="21"/>
          <w:lang w:eastAsia="es-MX"/>
        </w:rPr>
        <w:br/>
      </w:r>
      <w:r w:rsidRPr="00CC7082">
        <w:rPr>
          <w:rFonts w:ascii="Gilroy-Regular" w:eastAsia="Times New Roman" w:hAnsi="Gilroy-Regular" w:cs="Times New Roman"/>
          <w:sz w:val="21"/>
          <w:szCs w:val="21"/>
          <w:lang w:eastAsia="es-MX"/>
        </w:rPr>
        <w:br/>
        <w:t>Los ingresos a que se refiere esta fracción se destinarán al organismo público que genere los mismos, excepto cuando dichos ingresos se encuentren presupuestados en el ejercicio que corresponda.</w:t>
      </w:r>
    </w:p>
    <w:p w14:paraId="0212091B" w14:textId="77777777" w:rsidR="00DD244B" w:rsidRPr="00DD244B" w:rsidRDefault="00DD244B" w:rsidP="00DD244B">
      <w:pPr>
        <w:rPr>
          <w:rFonts w:ascii="Gilroy-Regular" w:hAnsi="Gilroy-Regular"/>
        </w:rPr>
      </w:pPr>
    </w:p>
    <w:sectPr w:rsidR="00DD244B" w:rsidRPr="00DD244B" w:rsidSect="00AA5FEE">
      <w:headerReference w:type="default" r:id="rId9"/>
      <w:footerReference w:type="default" r:id="rId10"/>
      <w:pgSz w:w="12240" w:h="15840"/>
      <w:pgMar w:top="1418" w:right="900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4CA6C" w14:textId="77777777" w:rsidR="00A60E77" w:rsidRDefault="00A60E77">
      <w:pPr>
        <w:spacing w:line="240" w:lineRule="auto"/>
      </w:pPr>
      <w:r>
        <w:separator/>
      </w:r>
    </w:p>
  </w:endnote>
  <w:endnote w:type="continuationSeparator" w:id="0">
    <w:p w14:paraId="673CFB9B" w14:textId="77777777" w:rsidR="00A60E77" w:rsidRDefault="00A60E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roy-Regular">
    <w:panose1 w:val="00000500000000000000"/>
    <w:charset w:val="00"/>
    <w:family w:val="auto"/>
    <w:pitch w:val="variable"/>
    <w:sig w:usb0="00000207" w:usb1="00000000" w:usb2="00000000" w:usb3="00000000" w:csb0="000000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altName w:val="Segoe UI"/>
    <w:charset w:val="00"/>
    <w:family w:val="auto"/>
    <w:pitch w:val="default"/>
    <w:sig w:usb0="00000000" w:usb1="00000000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Novecento Wide Normal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796D9" w14:textId="44F6FAF8" w:rsidR="00525324" w:rsidRDefault="00741572">
    <w:pPr>
      <w:pStyle w:val="Piedepgina"/>
      <w:jc w:val="right"/>
      <w:rPr>
        <w:rFonts w:ascii="Novecento Wide Normal" w:hAnsi="Novecento Wide Normal"/>
        <w:sz w:val="16"/>
        <w:szCs w:val="16"/>
      </w:rPr>
    </w:pPr>
    <w:r>
      <w:rPr>
        <w:rFonts w:ascii="Novecento Wide Normal" w:hAnsi="Novecento Wide Normal"/>
        <w:sz w:val="16"/>
        <w:szCs w:val="16"/>
      </w:rPr>
      <w:t>Calzada samuel león brindis #1330</w:t>
    </w:r>
  </w:p>
  <w:p w14:paraId="5442F4B9" w14:textId="26132EBA" w:rsidR="00525324" w:rsidRDefault="00741572">
    <w:pPr>
      <w:pStyle w:val="Piedepgina"/>
      <w:jc w:val="right"/>
      <w:rPr>
        <w:rFonts w:ascii="Novecento Wide Normal" w:hAnsi="Novecento Wide Normal"/>
        <w:sz w:val="16"/>
        <w:szCs w:val="16"/>
      </w:rPr>
    </w:pPr>
    <w:r>
      <w:rPr>
        <w:rFonts w:ascii="Novecento Wide Normal" w:hAnsi="Novecento Wide Normal"/>
        <w:sz w:val="16"/>
        <w:szCs w:val="16"/>
      </w:rPr>
      <w:t xml:space="preserve"> Colonia caminera cp. 29090</w:t>
    </w:r>
  </w:p>
  <w:p w14:paraId="27B33AA5" w14:textId="44145BFA" w:rsidR="00525324" w:rsidRDefault="00741572" w:rsidP="00AA5FEE">
    <w:pPr>
      <w:pStyle w:val="Piedepgina"/>
      <w:jc w:val="right"/>
      <w:rPr>
        <w:rFonts w:ascii="Novecento Wide Normal" w:hAnsi="Novecento Wide Normal"/>
        <w:sz w:val="16"/>
        <w:szCs w:val="16"/>
      </w:rPr>
    </w:pPr>
    <w:r>
      <w:rPr>
        <w:rFonts w:ascii="Novecento Wide Normal" w:hAnsi="Novecento Wide Normal"/>
        <w:sz w:val="16"/>
        <w:szCs w:val="16"/>
      </w:rPr>
      <w:t>conmutador: (961) 6187380</w:t>
    </w:r>
  </w:p>
  <w:p w14:paraId="6A3E6818" w14:textId="0773317A" w:rsidR="00AA5FEE" w:rsidRDefault="004013F8" w:rsidP="00AA5FEE">
    <w:pPr>
      <w:pStyle w:val="Piedepgina"/>
      <w:jc w:val="right"/>
      <w:rPr>
        <w:rFonts w:ascii="Novecento Wide Normal" w:hAnsi="Novecento Wide Normal"/>
        <w:sz w:val="16"/>
        <w:szCs w:val="16"/>
      </w:rPr>
    </w:pPr>
    <w:r>
      <w:rPr>
        <w:noProof/>
      </w:rPr>
      <w:drawing>
        <wp:anchor distT="0" distB="0" distL="0" distR="0" simplePos="0" relativeHeight="251667456" behindDoc="1" locked="0" layoutInCell="1" allowOverlap="1" wp14:anchorId="37A76E3A" wp14:editId="085A4E7E">
          <wp:simplePos x="0" y="0"/>
          <wp:positionH relativeFrom="page">
            <wp:align>right</wp:align>
          </wp:positionH>
          <wp:positionV relativeFrom="page">
            <wp:posOffset>9530766</wp:posOffset>
          </wp:positionV>
          <wp:extent cx="7772400" cy="362585"/>
          <wp:effectExtent l="0" t="0" r="0" b="0"/>
          <wp:wrapNone/>
          <wp:docPr id="49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719469" name="image3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72400" cy="362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41572">
      <w:rPr>
        <w:rFonts w:ascii="Novecento Wide Normal" w:hAnsi="Novecento Wide Normal"/>
        <w:sz w:val="16"/>
        <w:szCs w:val="16"/>
      </w:rPr>
      <w:t xml:space="preserve">Tuxtla Gutiérrez, </w:t>
    </w:r>
    <w:r w:rsidR="00AA5FEE">
      <w:rPr>
        <w:rFonts w:ascii="Novecento Wide Normal" w:hAnsi="Novecento Wide Normal"/>
        <w:sz w:val="16"/>
        <w:szCs w:val="16"/>
      </w:rPr>
      <w:t>Chiapas</w:t>
    </w:r>
  </w:p>
  <w:p w14:paraId="22C27E1C" w14:textId="5867213E" w:rsidR="00AA5FEE" w:rsidRDefault="00AA5FEE" w:rsidP="00AA5FEE">
    <w:pPr>
      <w:pStyle w:val="Piedepgina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B9A0F" w14:textId="77777777" w:rsidR="00A60E77" w:rsidRDefault="00A60E77">
      <w:pPr>
        <w:spacing w:after="0"/>
      </w:pPr>
      <w:r>
        <w:separator/>
      </w:r>
    </w:p>
  </w:footnote>
  <w:footnote w:type="continuationSeparator" w:id="0">
    <w:p w14:paraId="437160B8" w14:textId="77777777" w:rsidR="00A60E77" w:rsidRDefault="00A60E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71A99" w14:textId="53D3A7DF" w:rsidR="00AA5FEE" w:rsidRDefault="00A860E3" w:rsidP="00AA5FEE">
    <w:pPr>
      <w:pStyle w:val="Encabezado"/>
      <w:ind w:firstLineChars="1000" w:firstLine="2200"/>
      <w:rPr>
        <w:rFonts w:ascii="Gilroy-Regular" w:hAnsi="Gilroy-Regular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D326F21" wp14:editId="1EF1E2F2">
          <wp:simplePos x="0" y="0"/>
          <wp:positionH relativeFrom="column">
            <wp:posOffset>4619625</wp:posOffset>
          </wp:positionH>
          <wp:positionV relativeFrom="paragraph">
            <wp:posOffset>-117475</wp:posOffset>
          </wp:positionV>
          <wp:extent cx="1603375" cy="544830"/>
          <wp:effectExtent l="0" t="0" r="0" b="0"/>
          <wp:wrapSquare wrapText="bothSides"/>
          <wp:docPr id="47" name="Imagen 1" descr="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9386136" name="Imagen 1" descr="Nombre de la empresa&#10;&#10;El contenido generado por IA puede ser incorrecto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375" cy="544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5FEE">
      <w:rPr>
        <w:noProof/>
      </w:rPr>
      <w:drawing>
        <wp:anchor distT="0" distB="0" distL="114300" distR="114300" simplePos="0" relativeHeight="251658240" behindDoc="0" locked="0" layoutInCell="1" allowOverlap="1" wp14:anchorId="18D2F667" wp14:editId="143DC193">
          <wp:simplePos x="0" y="0"/>
          <wp:positionH relativeFrom="column">
            <wp:posOffset>0</wp:posOffset>
          </wp:positionH>
          <wp:positionV relativeFrom="paragraph">
            <wp:posOffset>-274822</wp:posOffset>
          </wp:positionV>
          <wp:extent cx="559435" cy="920750"/>
          <wp:effectExtent l="0" t="0" r="0" b="0"/>
          <wp:wrapSquare wrapText="bothSides"/>
          <wp:docPr id="46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9435" cy="920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F43AB3" w14:textId="4FC789DE" w:rsidR="00AA5FEE" w:rsidRDefault="00AA5FEE" w:rsidP="00AA5FEE">
    <w:pPr>
      <w:pStyle w:val="Encabezado"/>
      <w:rPr>
        <w:rFonts w:ascii="Gilroy-Regular" w:hAnsi="Gilroy-Regular"/>
      </w:rPr>
    </w:pPr>
    <w:r>
      <w:rPr>
        <w:rFonts w:ascii="Gilroy-Regular" w:hAnsi="Gilroy-Regular"/>
      </w:rPr>
      <w:t xml:space="preserve">                     </w:t>
    </w:r>
    <w:r w:rsidR="00A860E3">
      <w:rPr>
        <w:rFonts w:ascii="Gilroy-Regular" w:hAnsi="Gilroy-Regular"/>
      </w:rPr>
      <w:t xml:space="preserve"> </w:t>
    </w:r>
    <w:r>
      <w:rPr>
        <w:rFonts w:ascii="Gilroy-Regular" w:hAnsi="Gilroy-Regular"/>
      </w:rPr>
      <w:t>“2026, Año de Jaime Sabines Gutiérrez”</w:t>
    </w:r>
  </w:p>
  <w:p w14:paraId="617C93B5" w14:textId="77777777" w:rsidR="00AA5FEE" w:rsidRDefault="00AA5FEE" w:rsidP="00AA5FEE">
    <w:pPr>
      <w:pStyle w:val="Encabezado"/>
      <w:rPr>
        <w:rFonts w:ascii="Gilroy-Regular" w:hAnsi="Gilroy-Regular"/>
      </w:rPr>
    </w:pPr>
  </w:p>
  <w:p w14:paraId="033B66D1" w14:textId="696E5034" w:rsidR="00AA5FEE" w:rsidRPr="009D26BF" w:rsidRDefault="00AA5FEE" w:rsidP="00AA5FEE">
    <w:pPr>
      <w:pStyle w:val="Encabezado"/>
      <w:ind w:firstLineChars="1000" w:firstLine="2200"/>
      <w:jc w:val="right"/>
      <w:rPr>
        <w:rFonts w:ascii="Gilroy-Regular" w:hAnsi="Gilroy-Regular"/>
      </w:rPr>
    </w:pPr>
    <w:r w:rsidRPr="009D26BF">
      <w:rPr>
        <w:rFonts w:ascii="Gilroy-Regular" w:hAnsi="Gilroy-Regular"/>
        <w:noProof/>
      </w:rPr>
      <w:drawing>
        <wp:anchor distT="0" distB="0" distL="114300" distR="114300" simplePos="0" relativeHeight="251656192" behindDoc="1" locked="0" layoutInCell="0" allowOverlap="1" wp14:anchorId="33D009E2" wp14:editId="4A2C4D0D">
          <wp:simplePos x="0" y="0"/>
          <wp:positionH relativeFrom="margin">
            <wp:posOffset>1062355</wp:posOffset>
          </wp:positionH>
          <wp:positionV relativeFrom="margin">
            <wp:posOffset>1668780</wp:posOffset>
          </wp:positionV>
          <wp:extent cx="3837940" cy="6552565"/>
          <wp:effectExtent l="0" t="0" r="10160" b="635"/>
          <wp:wrapNone/>
          <wp:docPr id="48" name="WordPictureWatermark4647267" descr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4647267" descr="Imagen1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37940" cy="6552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50C36">
      <w:rPr>
        <w:rFonts w:ascii="Gilroy-Regular" w:hAnsi="Gilroy-Regular"/>
      </w:rPr>
      <w:t xml:space="preserve">UNIDAD DE TRANSPARENCIA </w:t>
    </w:r>
  </w:p>
  <w:p w14:paraId="18E40E29" w14:textId="0434B8ED" w:rsidR="00AA5FEE" w:rsidRPr="009D26BF" w:rsidRDefault="00A860E3" w:rsidP="00AA5FEE">
    <w:pPr>
      <w:pStyle w:val="Encabezado"/>
    </w:pPr>
    <w:r>
      <w:rPr>
        <w:noProof/>
      </w:rPr>
      <mc:AlternateContent>
        <mc:Choice Requires="wpg">
          <w:drawing>
            <wp:anchor distT="0" distB="0" distL="0" distR="0" simplePos="0" relativeHeight="251662336" behindDoc="1" locked="0" layoutInCell="1" allowOverlap="1" wp14:anchorId="23670B04" wp14:editId="493B54E5">
              <wp:simplePos x="0" y="0"/>
              <wp:positionH relativeFrom="page">
                <wp:posOffset>941705</wp:posOffset>
              </wp:positionH>
              <wp:positionV relativeFrom="paragraph">
                <wp:posOffset>29210</wp:posOffset>
              </wp:positionV>
              <wp:extent cx="494665" cy="328930"/>
              <wp:effectExtent l="0" t="0" r="0" b="0"/>
              <wp:wrapSquare wrapText="bothSides"/>
              <wp:docPr id="1" name="Gru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94665" cy="328930"/>
                        <a:chOff x="676" y="1795"/>
                        <a:chExt cx="1307" cy="773"/>
                      </a:xfrm>
                    </wpg:grpSpPr>
                    <wps:wsp>
                      <wps:cNvPr id="5" name="AutoShape 15"/>
                      <wps:cNvSpPr/>
                      <wps:spPr bwMode="auto">
                        <a:xfrm>
                          <a:off x="989" y="2508"/>
                          <a:ext cx="706" cy="60"/>
                        </a:xfrm>
                        <a:custGeom>
                          <a:avLst/>
                          <a:gdLst>
                            <a:gd name="T0" fmla="+- 0 1140 1104"/>
                            <a:gd name="T1" fmla="*/ T0 w 707"/>
                            <a:gd name="T2" fmla="+- 0 2696 2663"/>
                            <a:gd name="T3" fmla="*/ 2696 h 61"/>
                            <a:gd name="T4" fmla="+- 0 1137 1104"/>
                            <a:gd name="T5" fmla="*/ T4 w 707"/>
                            <a:gd name="T6" fmla="+- 0 2663 2663"/>
                            <a:gd name="T7" fmla="*/ 2663 h 61"/>
                            <a:gd name="T8" fmla="+- 0 1104 1104"/>
                            <a:gd name="T9" fmla="*/ T8 w 707"/>
                            <a:gd name="T10" fmla="+- 0 2681 2663"/>
                            <a:gd name="T11" fmla="*/ 2681 h 61"/>
                            <a:gd name="T12" fmla="+- 0 1113 1104"/>
                            <a:gd name="T13" fmla="*/ T12 w 707"/>
                            <a:gd name="T14" fmla="+- 0 2671 2663"/>
                            <a:gd name="T15" fmla="*/ 2671 h 61"/>
                            <a:gd name="T16" fmla="+- 0 1137 1104"/>
                            <a:gd name="T17" fmla="*/ T16 w 707"/>
                            <a:gd name="T18" fmla="+- 0 2687 2663"/>
                            <a:gd name="T19" fmla="*/ 2687 h 61"/>
                            <a:gd name="T20" fmla="+- 0 1104 1104"/>
                            <a:gd name="T21" fmla="*/ T20 w 707"/>
                            <a:gd name="T22" fmla="+- 0 2715 2663"/>
                            <a:gd name="T23" fmla="*/ 2715 h 61"/>
                            <a:gd name="T24" fmla="+- 0 1145 1104"/>
                            <a:gd name="T25" fmla="*/ T24 w 707"/>
                            <a:gd name="T26" fmla="+- 0 2715 2663"/>
                            <a:gd name="T27" fmla="*/ 2715 h 61"/>
                            <a:gd name="T28" fmla="+- 0 1209 1104"/>
                            <a:gd name="T29" fmla="*/ T28 w 707"/>
                            <a:gd name="T30" fmla="+- 0 2664 2663"/>
                            <a:gd name="T31" fmla="*/ 2664 h 61"/>
                            <a:gd name="T32" fmla="+- 0 1204 1104"/>
                            <a:gd name="T33" fmla="*/ T32 w 707"/>
                            <a:gd name="T34" fmla="+- 0 2716 2663"/>
                            <a:gd name="T35" fmla="*/ 2716 h 61"/>
                            <a:gd name="T36" fmla="+- 0 1179 1104"/>
                            <a:gd name="T37" fmla="*/ T36 w 707"/>
                            <a:gd name="T38" fmla="+- 0 2679 2663"/>
                            <a:gd name="T39" fmla="*/ 2679 h 61"/>
                            <a:gd name="T40" fmla="+- 0 1209 1104"/>
                            <a:gd name="T41" fmla="*/ T40 w 707"/>
                            <a:gd name="T42" fmla="+- 0 2679 2663"/>
                            <a:gd name="T43" fmla="*/ 2679 h 61"/>
                            <a:gd name="T44" fmla="+- 0 1179 1104"/>
                            <a:gd name="T45" fmla="*/ T44 w 707"/>
                            <a:gd name="T46" fmla="+- 0 2663 2663"/>
                            <a:gd name="T47" fmla="*/ 2663 h 61"/>
                            <a:gd name="T48" fmla="+- 0 1179 1104"/>
                            <a:gd name="T49" fmla="*/ T48 w 707"/>
                            <a:gd name="T50" fmla="+- 0 2724 2663"/>
                            <a:gd name="T51" fmla="*/ 2724 h 61"/>
                            <a:gd name="T52" fmla="+- 0 1217 1104"/>
                            <a:gd name="T53" fmla="*/ T52 w 707"/>
                            <a:gd name="T54" fmla="+- 0 2713 2663"/>
                            <a:gd name="T55" fmla="*/ 2713 h 61"/>
                            <a:gd name="T56" fmla="+- 0 1255 1104"/>
                            <a:gd name="T57" fmla="*/ T56 w 707"/>
                            <a:gd name="T58" fmla="+- 0 2715 2663"/>
                            <a:gd name="T59" fmla="*/ 2715 h 61"/>
                            <a:gd name="T60" fmla="+- 0 1284 1104"/>
                            <a:gd name="T61" fmla="*/ T60 w 707"/>
                            <a:gd name="T62" fmla="+- 0 2671 2663"/>
                            <a:gd name="T63" fmla="*/ 2671 h 61"/>
                            <a:gd name="T64" fmla="+- 0 1244 1104"/>
                            <a:gd name="T65" fmla="*/ T64 w 707"/>
                            <a:gd name="T66" fmla="+- 0 2670 2663"/>
                            <a:gd name="T67" fmla="*/ 2670 h 61"/>
                            <a:gd name="T68" fmla="+- 0 1251 1104"/>
                            <a:gd name="T69" fmla="*/ T68 w 707"/>
                            <a:gd name="T70" fmla="+- 0 2678 2663"/>
                            <a:gd name="T71" fmla="*/ 2678 h 61"/>
                            <a:gd name="T72" fmla="+- 0 1276 1104"/>
                            <a:gd name="T73" fmla="*/ T72 w 707"/>
                            <a:gd name="T74" fmla="+- 0 2677 2663"/>
                            <a:gd name="T75" fmla="*/ 2677 h 61"/>
                            <a:gd name="T76" fmla="+- 0 1264 1104"/>
                            <a:gd name="T77" fmla="*/ T76 w 707"/>
                            <a:gd name="T78" fmla="+- 0 2698 2663"/>
                            <a:gd name="T79" fmla="*/ 2698 h 61"/>
                            <a:gd name="T80" fmla="+- 0 1284 1104"/>
                            <a:gd name="T81" fmla="*/ T80 w 707"/>
                            <a:gd name="T82" fmla="+- 0 2723 2663"/>
                            <a:gd name="T83" fmla="*/ 2723 h 61"/>
                            <a:gd name="T84" fmla="+- 0 1347 1104"/>
                            <a:gd name="T85" fmla="*/ T84 w 707"/>
                            <a:gd name="T86" fmla="+- 0 2700 2663"/>
                            <a:gd name="T87" fmla="*/ 2700 h 61"/>
                            <a:gd name="T88" fmla="+- 0 1339 1104"/>
                            <a:gd name="T89" fmla="*/ T88 w 707"/>
                            <a:gd name="T90" fmla="+- 0 2665 2663"/>
                            <a:gd name="T91" fmla="*/ 2665 h 61"/>
                            <a:gd name="T92" fmla="+- 0 1319 1104"/>
                            <a:gd name="T93" fmla="*/ T92 w 707"/>
                            <a:gd name="T94" fmla="+- 0 2700 2663"/>
                            <a:gd name="T95" fmla="*/ 2700 h 61"/>
                            <a:gd name="T96" fmla="+- 0 1337 1104"/>
                            <a:gd name="T97" fmla="*/ T96 w 707"/>
                            <a:gd name="T98" fmla="+- 0 2665 2663"/>
                            <a:gd name="T99" fmla="*/ 2665 h 61"/>
                            <a:gd name="T100" fmla="+- 0 1339 1104"/>
                            <a:gd name="T101" fmla="*/ T100 w 707"/>
                            <a:gd name="T102" fmla="+- 0 2708 2663"/>
                            <a:gd name="T103" fmla="*/ 2708 h 61"/>
                            <a:gd name="T104" fmla="+- 0 1347 1104"/>
                            <a:gd name="T105" fmla="*/ T104 w 707"/>
                            <a:gd name="T106" fmla="+- 0 2708 2663"/>
                            <a:gd name="T107" fmla="*/ 2708 h 61"/>
                            <a:gd name="T108" fmla="+- 0 1599 1104"/>
                            <a:gd name="T109" fmla="*/ T108 w 707"/>
                            <a:gd name="T110" fmla="+- 0 2715 2663"/>
                            <a:gd name="T111" fmla="*/ 2715 h 61"/>
                            <a:gd name="T112" fmla="+- 0 1599 1104"/>
                            <a:gd name="T113" fmla="*/ T112 w 707"/>
                            <a:gd name="T114" fmla="+- 0 2691 2663"/>
                            <a:gd name="T115" fmla="*/ 2691 h 61"/>
                            <a:gd name="T116" fmla="+- 0 1567 1104"/>
                            <a:gd name="T117" fmla="*/ T116 w 707"/>
                            <a:gd name="T118" fmla="+- 0 2663 2663"/>
                            <a:gd name="T119" fmla="*/ 2663 h 61"/>
                            <a:gd name="T120" fmla="+- 0 1566 1104"/>
                            <a:gd name="T121" fmla="*/ T120 w 707"/>
                            <a:gd name="T122" fmla="+- 0 2683 2663"/>
                            <a:gd name="T123" fmla="*/ 2683 h 61"/>
                            <a:gd name="T124" fmla="+- 0 1587 1104"/>
                            <a:gd name="T125" fmla="*/ T124 w 707"/>
                            <a:gd name="T126" fmla="+- 0 2671 2663"/>
                            <a:gd name="T127" fmla="*/ 2671 h 61"/>
                            <a:gd name="T128" fmla="+- 0 1588 1104"/>
                            <a:gd name="T129" fmla="*/ T128 w 707"/>
                            <a:gd name="T130" fmla="+- 0 2691 2663"/>
                            <a:gd name="T131" fmla="*/ 2691 h 61"/>
                            <a:gd name="T132" fmla="+- 0 1558 1104"/>
                            <a:gd name="T133" fmla="*/ T132 w 707"/>
                            <a:gd name="T134" fmla="+- 0 2723 2663"/>
                            <a:gd name="T135" fmla="*/ 2723 h 61"/>
                            <a:gd name="T136" fmla="+- 0 1671 1104"/>
                            <a:gd name="T137" fmla="*/ T136 w 707"/>
                            <a:gd name="T138" fmla="+- 0 2675 2663"/>
                            <a:gd name="T139" fmla="*/ 2675 h 61"/>
                            <a:gd name="T140" fmla="+- 0 1663 1104"/>
                            <a:gd name="T141" fmla="*/ T140 w 707"/>
                            <a:gd name="T142" fmla="+- 0 2679 2663"/>
                            <a:gd name="T143" fmla="*/ 2679 h 61"/>
                            <a:gd name="T144" fmla="+- 0 1638 1104"/>
                            <a:gd name="T145" fmla="*/ T144 w 707"/>
                            <a:gd name="T146" fmla="+- 0 2716 2663"/>
                            <a:gd name="T147" fmla="*/ 2716 h 61"/>
                            <a:gd name="T148" fmla="+- 0 1638 1104"/>
                            <a:gd name="T149" fmla="*/ T148 w 707"/>
                            <a:gd name="T150" fmla="+- 0 2671 2663"/>
                            <a:gd name="T151" fmla="*/ 2671 h 61"/>
                            <a:gd name="T152" fmla="+- 0 1663 1104"/>
                            <a:gd name="T153" fmla="*/ T152 w 707"/>
                            <a:gd name="T154" fmla="+- 0 2664 2663"/>
                            <a:gd name="T155" fmla="*/ 2664 h 61"/>
                            <a:gd name="T156" fmla="+- 0 1625 1104"/>
                            <a:gd name="T157" fmla="*/ T156 w 707"/>
                            <a:gd name="T158" fmla="+- 0 2674 2663"/>
                            <a:gd name="T159" fmla="*/ 2674 h 61"/>
                            <a:gd name="T160" fmla="+- 0 1663 1104"/>
                            <a:gd name="T161" fmla="*/ T160 w 707"/>
                            <a:gd name="T162" fmla="+- 0 2724 2663"/>
                            <a:gd name="T163" fmla="*/ 2724 h 61"/>
                            <a:gd name="T164" fmla="+- 0 1671 1104"/>
                            <a:gd name="T165" fmla="*/ T164 w 707"/>
                            <a:gd name="T166" fmla="+- 0 2675 2663"/>
                            <a:gd name="T167" fmla="*/ 2675 h 61"/>
                            <a:gd name="T168" fmla="+- 0 1730 1104"/>
                            <a:gd name="T169" fmla="*/ T168 w 707"/>
                            <a:gd name="T170" fmla="+- 0 2692 2663"/>
                            <a:gd name="T171" fmla="*/ 2692 h 61"/>
                            <a:gd name="T172" fmla="+- 0 1738 1104"/>
                            <a:gd name="T173" fmla="*/ T172 w 707"/>
                            <a:gd name="T174" fmla="+- 0 2669 2663"/>
                            <a:gd name="T175" fmla="*/ 2669 h 61"/>
                            <a:gd name="T176" fmla="+- 0 1699 1104"/>
                            <a:gd name="T177" fmla="*/ T176 w 707"/>
                            <a:gd name="T178" fmla="+- 0 2669 2663"/>
                            <a:gd name="T179" fmla="*/ 2669 h 61"/>
                            <a:gd name="T180" fmla="+- 0 1706 1104"/>
                            <a:gd name="T181" fmla="*/ T180 w 707"/>
                            <a:gd name="T182" fmla="+- 0 2676 2663"/>
                            <a:gd name="T183" fmla="*/ 2676 h 61"/>
                            <a:gd name="T184" fmla="+- 0 1730 1104"/>
                            <a:gd name="T185" fmla="*/ T184 w 707"/>
                            <a:gd name="T186" fmla="+- 0 2672 2663"/>
                            <a:gd name="T187" fmla="*/ 2672 h 61"/>
                            <a:gd name="T188" fmla="+- 0 1711 1104"/>
                            <a:gd name="T189" fmla="*/ T188 w 707"/>
                            <a:gd name="T190" fmla="+- 0 2689 2663"/>
                            <a:gd name="T191" fmla="*/ 2689 h 61"/>
                            <a:gd name="T192" fmla="+- 0 1731 1104"/>
                            <a:gd name="T193" fmla="*/ T192 w 707"/>
                            <a:gd name="T194" fmla="+- 0 2698 2663"/>
                            <a:gd name="T195" fmla="*/ 2698 h 61"/>
                            <a:gd name="T196" fmla="+- 0 1710 1104"/>
                            <a:gd name="T197" fmla="*/ T196 w 707"/>
                            <a:gd name="T198" fmla="+- 0 2717 2663"/>
                            <a:gd name="T199" fmla="*/ 2717 h 61"/>
                            <a:gd name="T200" fmla="+- 0 1696 1104"/>
                            <a:gd name="T201" fmla="*/ T200 w 707"/>
                            <a:gd name="T202" fmla="+- 0 2706 2663"/>
                            <a:gd name="T203" fmla="*/ 2706 h 61"/>
                            <a:gd name="T204" fmla="+- 0 1730 1104"/>
                            <a:gd name="T205" fmla="*/ T204 w 707"/>
                            <a:gd name="T206" fmla="+- 0 2724 2663"/>
                            <a:gd name="T207" fmla="*/ 2724 h 61"/>
                            <a:gd name="T208" fmla="+- 0 1810 1104"/>
                            <a:gd name="T209" fmla="*/ T208 w 707"/>
                            <a:gd name="T210" fmla="+- 0 2675 2663"/>
                            <a:gd name="T211" fmla="*/ 2675 h 61"/>
                            <a:gd name="T212" fmla="+- 0 1802 1104"/>
                            <a:gd name="T213" fmla="*/ T212 w 707"/>
                            <a:gd name="T214" fmla="+- 0 2679 2663"/>
                            <a:gd name="T215" fmla="*/ 2679 h 61"/>
                            <a:gd name="T216" fmla="+- 0 1777 1104"/>
                            <a:gd name="T217" fmla="*/ T216 w 707"/>
                            <a:gd name="T218" fmla="+- 0 2716 2663"/>
                            <a:gd name="T219" fmla="*/ 2716 h 61"/>
                            <a:gd name="T220" fmla="+- 0 1777 1104"/>
                            <a:gd name="T221" fmla="*/ T220 w 707"/>
                            <a:gd name="T222" fmla="+- 0 2671 2663"/>
                            <a:gd name="T223" fmla="*/ 2671 h 61"/>
                            <a:gd name="T224" fmla="+- 0 1802 1104"/>
                            <a:gd name="T225" fmla="*/ T224 w 707"/>
                            <a:gd name="T226" fmla="+- 0 2664 2663"/>
                            <a:gd name="T227" fmla="*/ 2664 h 61"/>
                            <a:gd name="T228" fmla="+- 0 1764 1104"/>
                            <a:gd name="T229" fmla="*/ T228 w 707"/>
                            <a:gd name="T230" fmla="+- 0 2674 2663"/>
                            <a:gd name="T231" fmla="*/ 2674 h 61"/>
                            <a:gd name="T232" fmla="+- 0 1802 1104"/>
                            <a:gd name="T233" fmla="*/ T232 w 707"/>
                            <a:gd name="T234" fmla="+- 0 2724 2663"/>
                            <a:gd name="T235" fmla="*/ 2724 h 61"/>
                            <a:gd name="T236" fmla="+- 0 1810 1104"/>
                            <a:gd name="T237" fmla="*/ T236 w 707"/>
                            <a:gd name="T238" fmla="+- 0 2675 2663"/>
                            <a:gd name="T239" fmla="*/ 2675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707" h="61">
                              <a:moveTo>
                                <a:pt x="41" y="52"/>
                              </a:moveTo>
                              <a:lnTo>
                                <a:pt x="12" y="52"/>
                              </a:lnTo>
                              <a:lnTo>
                                <a:pt x="36" y="33"/>
                              </a:lnTo>
                              <a:lnTo>
                                <a:pt x="41" y="28"/>
                              </a:lnTo>
                              <a:lnTo>
                                <a:pt x="41" y="8"/>
                              </a:lnTo>
                              <a:lnTo>
                                <a:pt x="33" y="0"/>
                              </a:lnTo>
                              <a:lnTo>
                                <a:pt x="9" y="0"/>
                              </a:lnTo>
                              <a:lnTo>
                                <a:pt x="1" y="7"/>
                              </a:lnTo>
                              <a:lnTo>
                                <a:pt x="0" y="18"/>
                              </a:lnTo>
                              <a:lnTo>
                                <a:pt x="7" y="20"/>
                              </a:lnTo>
                              <a:lnTo>
                                <a:pt x="8" y="15"/>
                              </a:lnTo>
                              <a:lnTo>
                                <a:pt x="9" y="8"/>
                              </a:lnTo>
                              <a:lnTo>
                                <a:pt x="29" y="8"/>
                              </a:lnTo>
                              <a:lnTo>
                                <a:pt x="33" y="14"/>
                              </a:lnTo>
                              <a:lnTo>
                                <a:pt x="33" y="24"/>
                              </a:lnTo>
                              <a:lnTo>
                                <a:pt x="30" y="28"/>
                              </a:lnTo>
                              <a:lnTo>
                                <a:pt x="21" y="35"/>
                              </a:lnTo>
                              <a:lnTo>
                                <a:pt x="0" y="52"/>
                              </a:lnTo>
                              <a:lnTo>
                                <a:pt x="0" y="60"/>
                              </a:lnTo>
                              <a:lnTo>
                                <a:pt x="41" y="60"/>
                              </a:lnTo>
                              <a:lnTo>
                                <a:pt x="41" y="52"/>
                              </a:lnTo>
                              <a:close/>
                              <a:moveTo>
                                <a:pt x="113" y="12"/>
                              </a:moveTo>
                              <a:lnTo>
                                <a:pt x="111" y="8"/>
                              </a:lnTo>
                              <a:lnTo>
                                <a:pt x="105" y="1"/>
                              </a:lnTo>
                              <a:lnTo>
                                <a:pt x="105" y="16"/>
                              </a:lnTo>
                              <a:lnTo>
                                <a:pt x="105" y="46"/>
                              </a:lnTo>
                              <a:lnTo>
                                <a:pt x="100" y="53"/>
                              </a:lnTo>
                              <a:lnTo>
                                <a:pt x="80" y="53"/>
                              </a:lnTo>
                              <a:lnTo>
                                <a:pt x="75" y="46"/>
                              </a:lnTo>
                              <a:lnTo>
                                <a:pt x="75" y="16"/>
                              </a:lnTo>
                              <a:lnTo>
                                <a:pt x="80" y="8"/>
                              </a:lnTo>
                              <a:lnTo>
                                <a:pt x="100" y="8"/>
                              </a:lnTo>
                              <a:lnTo>
                                <a:pt x="105" y="16"/>
                              </a:lnTo>
                              <a:lnTo>
                                <a:pt x="105" y="1"/>
                              </a:lnTo>
                              <a:lnTo>
                                <a:pt x="105" y="0"/>
                              </a:lnTo>
                              <a:lnTo>
                                <a:pt x="75" y="0"/>
                              </a:lnTo>
                              <a:lnTo>
                                <a:pt x="67" y="11"/>
                              </a:lnTo>
                              <a:lnTo>
                                <a:pt x="67" y="50"/>
                              </a:lnTo>
                              <a:lnTo>
                                <a:pt x="75" y="61"/>
                              </a:lnTo>
                              <a:lnTo>
                                <a:pt x="105" y="61"/>
                              </a:lnTo>
                              <a:lnTo>
                                <a:pt x="111" y="53"/>
                              </a:lnTo>
                              <a:lnTo>
                                <a:pt x="113" y="50"/>
                              </a:lnTo>
                              <a:lnTo>
                                <a:pt x="113" y="12"/>
                              </a:lnTo>
                              <a:close/>
                              <a:moveTo>
                                <a:pt x="180" y="52"/>
                              </a:moveTo>
                              <a:lnTo>
                                <a:pt x="151" y="52"/>
                              </a:lnTo>
                              <a:lnTo>
                                <a:pt x="175" y="33"/>
                              </a:lnTo>
                              <a:lnTo>
                                <a:pt x="180" y="28"/>
                              </a:lnTo>
                              <a:lnTo>
                                <a:pt x="180" y="8"/>
                              </a:lnTo>
                              <a:lnTo>
                                <a:pt x="172" y="0"/>
                              </a:lnTo>
                              <a:lnTo>
                                <a:pt x="148" y="0"/>
                              </a:lnTo>
                              <a:lnTo>
                                <a:pt x="140" y="7"/>
                              </a:lnTo>
                              <a:lnTo>
                                <a:pt x="139" y="18"/>
                              </a:lnTo>
                              <a:lnTo>
                                <a:pt x="147" y="20"/>
                              </a:lnTo>
                              <a:lnTo>
                                <a:pt x="147" y="15"/>
                              </a:lnTo>
                              <a:lnTo>
                                <a:pt x="149" y="8"/>
                              </a:lnTo>
                              <a:lnTo>
                                <a:pt x="168" y="8"/>
                              </a:lnTo>
                              <a:lnTo>
                                <a:pt x="172" y="14"/>
                              </a:lnTo>
                              <a:lnTo>
                                <a:pt x="172" y="24"/>
                              </a:lnTo>
                              <a:lnTo>
                                <a:pt x="169" y="28"/>
                              </a:lnTo>
                              <a:lnTo>
                                <a:pt x="160" y="35"/>
                              </a:lnTo>
                              <a:lnTo>
                                <a:pt x="139" y="52"/>
                              </a:lnTo>
                              <a:lnTo>
                                <a:pt x="139" y="60"/>
                              </a:lnTo>
                              <a:lnTo>
                                <a:pt x="180" y="60"/>
                              </a:lnTo>
                              <a:lnTo>
                                <a:pt x="180" y="52"/>
                              </a:lnTo>
                              <a:close/>
                              <a:moveTo>
                                <a:pt x="251" y="37"/>
                              </a:moveTo>
                              <a:lnTo>
                                <a:pt x="243" y="37"/>
                              </a:lnTo>
                              <a:lnTo>
                                <a:pt x="243" y="11"/>
                              </a:lnTo>
                              <a:lnTo>
                                <a:pt x="243" y="2"/>
                              </a:lnTo>
                              <a:lnTo>
                                <a:pt x="235" y="2"/>
                              </a:lnTo>
                              <a:lnTo>
                                <a:pt x="235" y="11"/>
                              </a:lnTo>
                              <a:lnTo>
                                <a:pt x="235" y="37"/>
                              </a:lnTo>
                              <a:lnTo>
                                <a:pt x="215" y="37"/>
                              </a:lnTo>
                              <a:lnTo>
                                <a:pt x="235" y="11"/>
                              </a:lnTo>
                              <a:lnTo>
                                <a:pt x="235" y="2"/>
                              </a:lnTo>
                              <a:lnTo>
                                <a:pt x="233" y="2"/>
                              </a:lnTo>
                              <a:lnTo>
                                <a:pt x="206" y="38"/>
                              </a:lnTo>
                              <a:lnTo>
                                <a:pt x="206" y="45"/>
                              </a:lnTo>
                              <a:lnTo>
                                <a:pt x="235" y="45"/>
                              </a:lnTo>
                              <a:lnTo>
                                <a:pt x="235" y="60"/>
                              </a:lnTo>
                              <a:lnTo>
                                <a:pt x="243" y="60"/>
                              </a:lnTo>
                              <a:lnTo>
                                <a:pt x="243" y="45"/>
                              </a:lnTo>
                              <a:lnTo>
                                <a:pt x="251" y="45"/>
                              </a:lnTo>
                              <a:lnTo>
                                <a:pt x="251" y="37"/>
                              </a:lnTo>
                              <a:close/>
                              <a:moveTo>
                                <a:pt x="495" y="52"/>
                              </a:moveTo>
                              <a:lnTo>
                                <a:pt x="466" y="52"/>
                              </a:lnTo>
                              <a:lnTo>
                                <a:pt x="490" y="33"/>
                              </a:lnTo>
                              <a:lnTo>
                                <a:pt x="495" y="28"/>
                              </a:lnTo>
                              <a:lnTo>
                                <a:pt x="495" y="8"/>
                              </a:lnTo>
                              <a:lnTo>
                                <a:pt x="487" y="0"/>
                              </a:lnTo>
                              <a:lnTo>
                                <a:pt x="463" y="0"/>
                              </a:lnTo>
                              <a:lnTo>
                                <a:pt x="455" y="7"/>
                              </a:lnTo>
                              <a:lnTo>
                                <a:pt x="454" y="18"/>
                              </a:lnTo>
                              <a:lnTo>
                                <a:pt x="462" y="20"/>
                              </a:lnTo>
                              <a:lnTo>
                                <a:pt x="462" y="15"/>
                              </a:lnTo>
                              <a:lnTo>
                                <a:pt x="464" y="8"/>
                              </a:lnTo>
                              <a:lnTo>
                                <a:pt x="483" y="8"/>
                              </a:lnTo>
                              <a:lnTo>
                                <a:pt x="487" y="14"/>
                              </a:lnTo>
                              <a:lnTo>
                                <a:pt x="487" y="24"/>
                              </a:lnTo>
                              <a:lnTo>
                                <a:pt x="484" y="28"/>
                              </a:lnTo>
                              <a:lnTo>
                                <a:pt x="475" y="35"/>
                              </a:lnTo>
                              <a:lnTo>
                                <a:pt x="454" y="52"/>
                              </a:lnTo>
                              <a:lnTo>
                                <a:pt x="454" y="60"/>
                              </a:lnTo>
                              <a:lnTo>
                                <a:pt x="495" y="60"/>
                              </a:lnTo>
                              <a:lnTo>
                                <a:pt x="495" y="52"/>
                              </a:lnTo>
                              <a:close/>
                              <a:moveTo>
                                <a:pt x="567" y="12"/>
                              </a:moveTo>
                              <a:lnTo>
                                <a:pt x="565" y="8"/>
                              </a:lnTo>
                              <a:lnTo>
                                <a:pt x="559" y="1"/>
                              </a:lnTo>
                              <a:lnTo>
                                <a:pt x="559" y="16"/>
                              </a:lnTo>
                              <a:lnTo>
                                <a:pt x="559" y="46"/>
                              </a:lnTo>
                              <a:lnTo>
                                <a:pt x="554" y="53"/>
                              </a:lnTo>
                              <a:lnTo>
                                <a:pt x="534" y="53"/>
                              </a:lnTo>
                              <a:lnTo>
                                <a:pt x="529" y="46"/>
                              </a:lnTo>
                              <a:lnTo>
                                <a:pt x="529" y="16"/>
                              </a:lnTo>
                              <a:lnTo>
                                <a:pt x="534" y="8"/>
                              </a:lnTo>
                              <a:lnTo>
                                <a:pt x="554" y="8"/>
                              </a:lnTo>
                              <a:lnTo>
                                <a:pt x="559" y="16"/>
                              </a:lnTo>
                              <a:lnTo>
                                <a:pt x="559" y="1"/>
                              </a:lnTo>
                              <a:lnTo>
                                <a:pt x="559" y="0"/>
                              </a:lnTo>
                              <a:lnTo>
                                <a:pt x="529" y="0"/>
                              </a:lnTo>
                              <a:lnTo>
                                <a:pt x="521" y="11"/>
                              </a:lnTo>
                              <a:lnTo>
                                <a:pt x="521" y="50"/>
                              </a:lnTo>
                              <a:lnTo>
                                <a:pt x="529" y="61"/>
                              </a:lnTo>
                              <a:lnTo>
                                <a:pt x="559" y="61"/>
                              </a:lnTo>
                              <a:lnTo>
                                <a:pt x="565" y="53"/>
                              </a:lnTo>
                              <a:lnTo>
                                <a:pt x="567" y="50"/>
                              </a:lnTo>
                              <a:lnTo>
                                <a:pt x="567" y="12"/>
                              </a:lnTo>
                              <a:close/>
                              <a:moveTo>
                                <a:pt x="635" y="37"/>
                              </a:moveTo>
                              <a:lnTo>
                                <a:pt x="632" y="32"/>
                              </a:lnTo>
                              <a:lnTo>
                                <a:pt x="626" y="29"/>
                              </a:lnTo>
                              <a:lnTo>
                                <a:pt x="631" y="27"/>
                              </a:lnTo>
                              <a:lnTo>
                                <a:pt x="634" y="23"/>
                              </a:lnTo>
                              <a:lnTo>
                                <a:pt x="634" y="6"/>
                              </a:lnTo>
                              <a:lnTo>
                                <a:pt x="627" y="0"/>
                              </a:lnTo>
                              <a:lnTo>
                                <a:pt x="602" y="0"/>
                              </a:lnTo>
                              <a:lnTo>
                                <a:pt x="595" y="6"/>
                              </a:lnTo>
                              <a:lnTo>
                                <a:pt x="593" y="18"/>
                              </a:lnTo>
                              <a:lnTo>
                                <a:pt x="601" y="20"/>
                              </a:lnTo>
                              <a:lnTo>
                                <a:pt x="602" y="13"/>
                              </a:lnTo>
                              <a:lnTo>
                                <a:pt x="604" y="8"/>
                              </a:lnTo>
                              <a:lnTo>
                                <a:pt x="620" y="8"/>
                              </a:lnTo>
                              <a:lnTo>
                                <a:pt x="626" y="9"/>
                              </a:lnTo>
                              <a:lnTo>
                                <a:pt x="626" y="23"/>
                              </a:lnTo>
                              <a:lnTo>
                                <a:pt x="622" y="26"/>
                              </a:lnTo>
                              <a:lnTo>
                                <a:pt x="607" y="26"/>
                              </a:lnTo>
                              <a:lnTo>
                                <a:pt x="607" y="33"/>
                              </a:lnTo>
                              <a:lnTo>
                                <a:pt x="620" y="33"/>
                              </a:lnTo>
                              <a:lnTo>
                                <a:pt x="627" y="35"/>
                              </a:lnTo>
                              <a:lnTo>
                                <a:pt x="627" y="48"/>
                              </a:lnTo>
                              <a:lnTo>
                                <a:pt x="624" y="54"/>
                              </a:lnTo>
                              <a:lnTo>
                                <a:pt x="606" y="54"/>
                              </a:lnTo>
                              <a:lnTo>
                                <a:pt x="601" y="49"/>
                              </a:lnTo>
                              <a:lnTo>
                                <a:pt x="600" y="41"/>
                              </a:lnTo>
                              <a:lnTo>
                                <a:pt x="592" y="43"/>
                              </a:lnTo>
                              <a:lnTo>
                                <a:pt x="594" y="54"/>
                              </a:lnTo>
                              <a:lnTo>
                                <a:pt x="603" y="61"/>
                              </a:lnTo>
                              <a:lnTo>
                                <a:pt x="626" y="61"/>
                              </a:lnTo>
                              <a:lnTo>
                                <a:pt x="635" y="54"/>
                              </a:lnTo>
                              <a:lnTo>
                                <a:pt x="635" y="37"/>
                              </a:lnTo>
                              <a:close/>
                              <a:moveTo>
                                <a:pt x="706" y="12"/>
                              </a:moveTo>
                              <a:lnTo>
                                <a:pt x="704" y="8"/>
                              </a:lnTo>
                              <a:lnTo>
                                <a:pt x="698" y="1"/>
                              </a:lnTo>
                              <a:lnTo>
                                <a:pt x="698" y="16"/>
                              </a:lnTo>
                              <a:lnTo>
                                <a:pt x="698" y="46"/>
                              </a:lnTo>
                              <a:lnTo>
                                <a:pt x="693" y="53"/>
                              </a:lnTo>
                              <a:lnTo>
                                <a:pt x="673" y="53"/>
                              </a:lnTo>
                              <a:lnTo>
                                <a:pt x="668" y="46"/>
                              </a:lnTo>
                              <a:lnTo>
                                <a:pt x="668" y="16"/>
                              </a:lnTo>
                              <a:lnTo>
                                <a:pt x="673" y="8"/>
                              </a:lnTo>
                              <a:lnTo>
                                <a:pt x="693" y="8"/>
                              </a:lnTo>
                              <a:lnTo>
                                <a:pt x="698" y="16"/>
                              </a:lnTo>
                              <a:lnTo>
                                <a:pt x="698" y="1"/>
                              </a:lnTo>
                              <a:lnTo>
                                <a:pt x="698" y="0"/>
                              </a:lnTo>
                              <a:lnTo>
                                <a:pt x="668" y="0"/>
                              </a:lnTo>
                              <a:lnTo>
                                <a:pt x="660" y="11"/>
                              </a:lnTo>
                              <a:lnTo>
                                <a:pt x="660" y="50"/>
                              </a:lnTo>
                              <a:lnTo>
                                <a:pt x="668" y="61"/>
                              </a:lnTo>
                              <a:lnTo>
                                <a:pt x="698" y="61"/>
                              </a:lnTo>
                              <a:lnTo>
                                <a:pt x="704" y="53"/>
                              </a:lnTo>
                              <a:lnTo>
                                <a:pt x="706" y="50"/>
                              </a:lnTo>
                              <a:lnTo>
                                <a:pt x="706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676" y="1795"/>
                          <a:ext cx="1307" cy="6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9F831B" id="Grupo 1" o:spid="_x0000_s1026" style="position:absolute;margin-left:74.15pt;margin-top:2.3pt;width:38.95pt;height:25.9pt;z-index:-251654144;mso-wrap-distance-left:0;mso-wrap-distance-right:0;mso-position-horizontal-relative:page" coordorigin="676,1795" coordsize="1307,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">
              <v:shape id="AutoShape 15" o:spid="_x0000_s1027" style="position:absolute;left:989;top:2508;width:706;height:60;visibility:visible;mso-wrap-style:square;v-text-anchor:top" coordsize="707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" path="m41,52r-29,l36,33r5,-5l41,8,33,,9,,1,7,,18r7,2l8,15,9,8r20,l33,14r,10l30,28r-9,7l,52r,8l41,60r,-8xm113,12l111,8,105,1r,15l105,46r-5,7l80,53,75,46r,-30l80,8r20,l105,16r,-15l105,,75,,67,11r,39l75,61r30,l111,53r2,-3l113,12xm180,52r-29,l175,33r5,-5l180,8,172,,148,r-8,7l139,18r8,2l147,15r2,-7l168,8r4,6l172,24r-3,4l160,35,139,52r,8l180,60r,-8xm251,37r-8,l243,11r,-9l235,2r,9l235,37r-20,l235,11r,-9l233,2,206,38r,7l235,45r,15l243,60r,-15l251,45r,-8xm495,52r-29,l490,33r5,-5l495,8,487,,463,r-8,7l454,18r8,2l462,15r2,-7l483,8r4,6l487,24r-3,4l475,35,454,52r,8l495,60r,-8xm567,12l565,8,559,1r,15l559,46r-5,7l534,53r-5,-7l529,16r5,-8l554,8r5,8l559,1r,-1l529,r-8,11l521,50r8,11l559,61r6,-8l567,50r,-38xm635,37r-3,-5l626,29r5,-2l634,23r,-17l627,,602,r-7,6l593,18r8,2l602,13r2,-5l620,8r6,1l626,23r-4,3l607,26r,7l620,33r7,2l627,48r-3,6l606,54r-5,-5l600,41r-8,2l594,54r9,7l626,61r9,-7l635,37xm706,12l704,8,698,1r,15l698,46r-5,7l673,53r-5,-7l668,16r5,-8l693,8r5,8l698,1r,-1l668,r-8,11l660,50r8,11l698,61r6,-8l706,50r,-38xe" fillcolor="#231f20" stroked="f">
                <v:path arrowok="t" o:connecttype="custom" o:connectlocs="36,2652;33,2619;0,2637;9,2627;33,2643;0,2670;41,2670;105,2620;100,2671;75,2635;105,2635;75,2619;75,2679;113,2669;151,2670;180,2627;140,2626;147,2634;172,2633;160,2654;180,2678;243,2656;235,2621;215,2656;233,2621;235,2664;243,2664;494,2670;494,2647;462,2619;461,2639;482,2627;483,2647;453,2678;566,2631;558,2635;533,2671;533,2627;558,2620;520,2630;558,2679;566,2631;625,2648;633,2625;594,2625;601,2632;625,2628;606,2645;626,2654;605,2672;591,2662;625,2679;705,2631;697,2635;672,2671;672,2627;697,2620;659,2630;697,2679;705,2631" o:connectangles="0,0,0,0,0,0,0,0,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" o:spid="_x0000_s1028" type="#_x0000_t75" style="position:absolute;left:676;top:1795;width:1307;height: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">
                <v:imagedata r:id="rId5" o:title=""/>
              </v:shape>
              <w10:wrap type="square" anchorx="page"/>
            </v:group>
          </w:pict>
        </mc:Fallback>
      </mc:AlternateContent>
    </w:r>
  </w:p>
  <w:p w14:paraId="7FFFF124" w14:textId="77777777" w:rsidR="00AA5FEE" w:rsidRPr="00CB3038" w:rsidRDefault="00AA5FEE" w:rsidP="00AA5FEE">
    <w:pPr>
      <w:pStyle w:val="Encabezado"/>
    </w:pPr>
  </w:p>
  <w:p w14:paraId="55864A89" w14:textId="2FEE094A" w:rsidR="00525324" w:rsidRPr="00AA5FEE" w:rsidRDefault="00525324" w:rsidP="00AA5FE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B36A7"/>
    <w:multiLevelType w:val="multilevel"/>
    <w:tmpl w:val="C020268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EB5434"/>
    <w:multiLevelType w:val="hybridMultilevel"/>
    <w:tmpl w:val="09A08410"/>
    <w:lvl w:ilvl="0" w:tplc="797AC47A">
      <w:numFmt w:val="bullet"/>
      <w:lvlText w:val=""/>
      <w:lvlJc w:val="left"/>
      <w:pPr>
        <w:ind w:left="720" w:hanging="360"/>
      </w:pPr>
      <w:rPr>
        <w:rFonts w:ascii="Symbol" w:eastAsiaTheme="minorHAnsi" w:hAnsi="Symbol" w:cs="Gilroy-Regular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E85D55"/>
    <w:multiLevelType w:val="singleLevel"/>
    <w:tmpl w:val="50E85D55"/>
    <w:lvl w:ilvl="0">
      <w:start w:val="3"/>
      <w:numFmt w:val="upperLetter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D5"/>
    <w:rsid w:val="00000C5B"/>
    <w:rsid w:val="000014BD"/>
    <w:rsid w:val="00004553"/>
    <w:rsid w:val="00004A1B"/>
    <w:rsid w:val="00004B40"/>
    <w:rsid w:val="000068DF"/>
    <w:rsid w:val="00011E97"/>
    <w:rsid w:val="0001236F"/>
    <w:rsid w:val="00013125"/>
    <w:rsid w:val="00015038"/>
    <w:rsid w:val="00015BBC"/>
    <w:rsid w:val="00017AA2"/>
    <w:rsid w:val="00024945"/>
    <w:rsid w:val="000306D9"/>
    <w:rsid w:val="00034D7F"/>
    <w:rsid w:val="00036153"/>
    <w:rsid w:val="000370FE"/>
    <w:rsid w:val="00037F49"/>
    <w:rsid w:val="00040128"/>
    <w:rsid w:val="000404E3"/>
    <w:rsid w:val="00040C25"/>
    <w:rsid w:val="00040D7D"/>
    <w:rsid w:val="00044F0A"/>
    <w:rsid w:val="000467B0"/>
    <w:rsid w:val="00060734"/>
    <w:rsid w:val="00061923"/>
    <w:rsid w:val="00063B04"/>
    <w:rsid w:val="00070212"/>
    <w:rsid w:val="00073B93"/>
    <w:rsid w:val="000808CB"/>
    <w:rsid w:val="000818D2"/>
    <w:rsid w:val="0008277E"/>
    <w:rsid w:val="000836F0"/>
    <w:rsid w:val="0008491B"/>
    <w:rsid w:val="00091E42"/>
    <w:rsid w:val="000921FD"/>
    <w:rsid w:val="00092AE6"/>
    <w:rsid w:val="000937D2"/>
    <w:rsid w:val="0009772D"/>
    <w:rsid w:val="000A3F28"/>
    <w:rsid w:val="000A405D"/>
    <w:rsid w:val="000A4E93"/>
    <w:rsid w:val="000A5364"/>
    <w:rsid w:val="000B069F"/>
    <w:rsid w:val="000B40D5"/>
    <w:rsid w:val="000C3F63"/>
    <w:rsid w:val="000D32B4"/>
    <w:rsid w:val="000D76C9"/>
    <w:rsid w:val="000D7F8D"/>
    <w:rsid w:val="000E0A56"/>
    <w:rsid w:val="000E156A"/>
    <w:rsid w:val="000E4C79"/>
    <w:rsid w:val="000F0C4A"/>
    <w:rsid w:val="000F1286"/>
    <w:rsid w:val="00103299"/>
    <w:rsid w:val="0010547F"/>
    <w:rsid w:val="00105B69"/>
    <w:rsid w:val="001079EE"/>
    <w:rsid w:val="00113B0F"/>
    <w:rsid w:val="00116402"/>
    <w:rsid w:val="00116B8B"/>
    <w:rsid w:val="001216A1"/>
    <w:rsid w:val="00122835"/>
    <w:rsid w:val="00122E16"/>
    <w:rsid w:val="0013164F"/>
    <w:rsid w:val="00131879"/>
    <w:rsid w:val="001346C8"/>
    <w:rsid w:val="00135403"/>
    <w:rsid w:val="001415D3"/>
    <w:rsid w:val="00143142"/>
    <w:rsid w:val="0014495F"/>
    <w:rsid w:val="001449C7"/>
    <w:rsid w:val="00146AE9"/>
    <w:rsid w:val="001479FA"/>
    <w:rsid w:val="001553BD"/>
    <w:rsid w:val="00157F17"/>
    <w:rsid w:val="001602BE"/>
    <w:rsid w:val="00162E81"/>
    <w:rsid w:val="0016378A"/>
    <w:rsid w:val="00164DA3"/>
    <w:rsid w:val="001678A5"/>
    <w:rsid w:val="00170B32"/>
    <w:rsid w:val="0017290A"/>
    <w:rsid w:val="00173AEE"/>
    <w:rsid w:val="00176E93"/>
    <w:rsid w:val="00181BB5"/>
    <w:rsid w:val="0018521C"/>
    <w:rsid w:val="001906E9"/>
    <w:rsid w:val="0019218A"/>
    <w:rsid w:val="001952E6"/>
    <w:rsid w:val="00196961"/>
    <w:rsid w:val="001A2448"/>
    <w:rsid w:val="001A58F1"/>
    <w:rsid w:val="001A5C3F"/>
    <w:rsid w:val="001A5E79"/>
    <w:rsid w:val="001A61DD"/>
    <w:rsid w:val="001B0A1A"/>
    <w:rsid w:val="001B41B1"/>
    <w:rsid w:val="001B48B9"/>
    <w:rsid w:val="001B6C2D"/>
    <w:rsid w:val="001C3743"/>
    <w:rsid w:val="001C60CF"/>
    <w:rsid w:val="001C6305"/>
    <w:rsid w:val="001D1A8C"/>
    <w:rsid w:val="001D4145"/>
    <w:rsid w:val="001E341E"/>
    <w:rsid w:val="001E4900"/>
    <w:rsid w:val="001F20C2"/>
    <w:rsid w:val="001F2220"/>
    <w:rsid w:val="001F517B"/>
    <w:rsid w:val="001F63FA"/>
    <w:rsid w:val="001F6E00"/>
    <w:rsid w:val="00200524"/>
    <w:rsid w:val="002021B1"/>
    <w:rsid w:val="00204578"/>
    <w:rsid w:val="002074E0"/>
    <w:rsid w:val="002112BD"/>
    <w:rsid w:val="00212675"/>
    <w:rsid w:val="00220C95"/>
    <w:rsid w:val="00221061"/>
    <w:rsid w:val="00222115"/>
    <w:rsid w:val="00223CF8"/>
    <w:rsid w:val="00226D49"/>
    <w:rsid w:val="00227993"/>
    <w:rsid w:val="0023254D"/>
    <w:rsid w:val="0023287A"/>
    <w:rsid w:val="002335AF"/>
    <w:rsid w:val="0023593A"/>
    <w:rsid w:val="00235E05"/>
    <w:rsid w:val="00237DDD"/>
    <w:rsid w:val="0024143B"/>
    <w:rsid w:val="00241FF2"/>
    <w:rsid w:val="00245437"/>
    <w:rsid w:val="002476F1"/>
    <w:rsid w:val="002526A9"/>
    <w:rsid w:val="00261852"/>
    <w:rsid w:val="00264447"/>
    <w:rsid w:val="002660F8"/>
    <w:rsid w:val="002676E3"/>
    <w:rsid w:val="0026777F"/>
    <w:rsid w:val="00270CC2"/>
    <w:rsid w:val="0027302A"/>
    <w:rsid w:val="00275747"/>
    <w:rsid w:val="002757D0"/>
    <w:rsid w:val="002779E0"/>
    <w:rsid w:val="0028111B"/>
    <w:rsid w:val="00281DDB"/>
    <w:rsid w:val="00287D78"/>
    <w:rsid w:val="00287DFE"/>
    <w:rsid w:val="00291A8F"/>
    <w:rsid w:val="00292C91"/>
    <w:rsid w:val="00294317"/>
    <w:rsid w:val="00294FAB"/>
    <w:rsid w:val="002970B8"/>
    <w:rsid w:val="002A404E"/>
    <w:rsid w:val="002A68CF"/>
    <w:rsid w:val="002B7A7D"/>
    <w:rsid w:val="002C4D07"/>
    <w:rsid w:val="002C732D"/>
    <w:rsid w:val="002D4813"/>
    <w:rsid w:val="002D550B"/>
    <w:rsid w:val="002D635A"/>
    <w:rsid w:val="002D7D0E"/>
    <w:rsid w:val="002D7EAE"/>
    <w:rsid w:val="002E3544"/>
    <w:rsid w:val="002E37C3"/>
    <w:rsid w:val="002E4251"/>
    <w:rsid w:val="002E54D0"/>
    <w:rsid w:val="002E5785"/>
    <w:rsid w:val="002E57D2"/>
    <w:rsid w:val="002F1037"/>
    <w:rsid w:val="002F2C38"/>
    <w:rsid w:val="002F437F"/>
    <w:rsid w:val="002F6976"/>
    <w:rsid w:val="00301B0C"/>
    <w:rsid w:val="003027D0"/>
    <w:rsid w:val="00305525"/>
    <w:rsid w:val="00305B12"/>
    <w:rsid w:val="003122E8"/>
    <w:rsid w:val="00313444"/>
    <w:rsid w:val="00314634"/>
    <w:rsid w:val="00314A96"/>
    <w:rsid w:val="0032434F"/>
    <w:rsid w:val="003245D4"/>
    <w:rsid w:val="0032665E"/>
    <w:rsid w:val="00330B84"/>
    <w:rsid w:val="00331B65"/>
    <w:rsid w:val="00332AF3"/>
    <w:rsid w:val="00333109"/>
    <w:rsid w:val="00333AE5"/>
    <w:rsid w:val="00334815"/>
    <w:rsid w:val="00341A96"/>
    <w:rsid w:val="003431C2"/>
    <w:rsid w:val="003433FD"/>
    <w:rsid w:val="00343B42"/>
    <w:rsid w:val="003502F5"/>
    <w:rsid w:val="003604EC"/>
    <w:rsid w:val="00360EA3"/>
    <w:rsid w:val="00361917"/>
    <w:rsid w:val="00362171"/>
    <w:rsid w:val="003663BE"/>
    <w:rsid w:val="00366E9F"/>
    <w:rsid w:val="00372266"/>
    <w:rsid w:val="00372A17"/>
    <w:rsid w:val="003759B6"/>
    <w:rsid w:val="00377AFA"/>
    <w:rsid w:val="00382FB6"/>
    <w:rsid w:val="00385202"/>
    <w:rsid w:val="00387E60"/>
    <w:rsid w:val="00390695"/>
    <w:rsid w:val="00390A4D"/>
    <w:rsid w:val="003924C8"/>
    <w:rsid w:val="003934B6"/>
    <w:rsid w:val="00394CE7"/>
    <w:rsid w:val="003950DF"/>
    <w:rsid w:val="003958C3"/>
    <w:rsid w:val="003A0CBB"/>
    <w:rsid w:val="003A17FA"/>
    <w:rsid w:val="003A66D8"/>
    <w:rsid w:val="003B098B"/>
    <w:rsid w:val="003B5C1F"/>
    <w:rsid w:val="003B5CCF"/>
    <w:rsid w:val="003B5DDB"/>
    <w:rsid w:val="003B6B9F"/>
    <w:rsid w:val="003C1B4D"/>
    <w:rsid w:val="003C3882"/>
    <w:rsid w:val="003C4DCE"/>
    <w:rsid w:val="003C56E6"/>
    <w:rsid w:val="003C5F98"/>
    <w:rsid w:val="003C6743"/>
    <w:rsid w:val="003C761B"/>
    <w:rsid w:val="003D0646"/>
    <w:rsid w:val="003D35DC"/>
    <w:rsid w:val="003D450B"/>
    <w:rsid w:val="003D472C"/>
    <w:rsid w:val="003E0B83"/>
    <w:rsid w:val="003E3B6D"/>
    <w:rsid w:val="003E3F99"/>
    <w:rsid w:val="003E67EA"/>
    <w:rsid w:val="003E6FFA"/>
    <w:rsid w:val="003F070C"/>
    <w:rsid w:val="003F1DF6"/>
    <w:rsid w:val="003F2E00"/>
    <w:rsid w:val="003F4163"/>
    <w:rsid w:val="003F6C39"/>
    <w:rsid w:val="00400B7A"/>
    <w:rsid w:val="004013F8"/>
    <w:rsid w:val="0040295E"/>
    <w:rsid w:val="00406312"/>
    <w:rsid w:val="004106CB"/>
    <w:rsid w:val="004139E7"/>
    <w:rsid w:val="00413AA6"/>
    <w:rsid w:val="00415549"/>
    <w:rsid w:val="00416EBE"/>
    <w:rsid w:val="00417ACB"/>
    <w:rsid w:val="004228BC"/>
    <w:rsid w:val="00423E60"/>
    <w:rsid w:val="00423ED6"/>
    <w:rsid w:val="0042492A"/>
    <w:rsid w:val="00425A9A"/>
    <w:rsid w:val="00425C13"/>
    <w:rsid w:val="00427196"/>
    <w:rsid w:val="004274B4"/>
    <w:rsid w:val="0042787F"/>
    <w:rsid w:val="0043335C"/>
    <w:rsid w:val="004342A3"/>
    <w:rsid w:val="004364F9"/>
    <w:rsid w:val="0044259D"/>
    <w:rsid w:val="004476F2"/>
    <w:rsid w:val="00447CC7"/>
    <w:rsid w:val="00451A37"/>
    <w:rsid w:val="00452EC4"/>
    <w:rsid w:val="0046384A"/>
    <w:rsid w:val="00463CE8"/>
    <w:rsid w:val="00464151"/>
    <w:rsid w:val="004656E2"/>
    <w:rsid w:val="004668F7"/>
    <w:rsid w:val="00472A6E"/>
    <w:rsid w:val="00472CA5"/>
    <w:rsid w:val="00472F89"/>
    <w:rsid w:val="0047551E"/>
    <w:rsid w:val="00483387"/>
    <w:rsid w:val="004844C0"/>
    <w:rsid w:val="00485560"/>
    <w:rsid w:val="004913B5"/>
    <w:rsid w:val="00491A22"/>
    <w:rsid w:val="00492113"/>
    <w:rsid w:val="00492A69"/>
    <w:rsid w:val="00494BC4"/>
    <w:rsid w:val="004979D0"/>
    <w:rsid w:val="004A0317"/>
    <w:rsid w:val="004A3468"/>
    <w:rsid w:val="004A3BAE"/>
    <w:rsid w:val="004B26E1"/>
    <w:rsid w:val="004B2992"/>
    <w:rsid w:val="004B72CC"/>
    <w:rsid w:val="004C13C6"/>
    <w:rsid w:val="004C1753"/>
    <w:rsid w:val="004C35CD"/>
    <w:rsid w:val="004C35DC"/>
    <w:rsid w:val="004C5EEF"/>
    <w:rsid w:val="004C7A56"/>
    <w:rsid w:val="004D168D"/>
    <w:rsid w:val="004D3792"/>
    <w:rsid w:val="004D4354"/>
    <w:rsid w:val="004D4DAD"/>
    <w:rsid w:val="004D51AA"/>
    <w:rsid w:val="004F0948"/>
    <w:rsid w:val="004F2A6D"/>
    <w:rsid w:val="004F3797"/>
    <w:rsid w:val="004F5038"/>
    <w:rsid w:val="00500174"/>
    <w:rsid w:val="00500B69"/>
    <w:rsid w:val="005014C5"/>
    <w:rsid w:val="0050192E"/>
    <w:rsid w:val="00503403"/>
    <w:rsid w:val="0050353F"/>
    <w:rsid w:val="005067A4"/>
    <w:rsid w:val="00506D71"/>
    <w:rsid w:val="00507C71"/>
    <w:rsid w:val="00510324"/>
    <w:rsid w:val="00510425"/>
    <w:rsid w:val="005108FE"/>
    <w:rsid w:val="00513945"/>
    <w:rsid w:val="00513AAB"/>
    <w:rsid w:val="00514C43"/>
    <w:rsid w:val="00521FFD"/>
    <w:rsid w:val="00524AF6"/>
    <w:rsid w:val="00525324"/>
    <w:rsid w:val="0053707D"/>
    <w:rsid w:val="0053771B"/>
    <w:rsid w:val="00537C3C"/>
    <w:rsid w:val="00540803"/>
    <w:rsid w:val="00540B84"/>
    <w:rsid w:val="00540C8E"/>
    <w:rsid w:val="00541ADA"/>
    <w:rsid w:val="00550FD5"/>
    <w:rsid w:val="005537BD"/>
    <w:rsid w:val="00555C3D"/>
    <w:rsid w:val="00556630"/>
    <w:rsid w:val="00562F5C"/>
    <w:rsid w:val="00563E58"/>
    <w:rsid w:val="00566C41"/>
    <w:rsid w:val="00571FED"/>
    <w:rsid w:val="005733C8"/>
    <w:rsid w:val="00573CA2"/>
    <w:rsid w:val="00574659"/>
    <w:rsid w:val="00576C72"/>
    <w:rsid w:val="00576EDB"/>
    <w:rsid w:val="005805D6"/>
    <w:rsid w:val="005849A6"/>
    <w:rsid w:val="0058719E"/>
    <w:rsid w:val="00587DF0"/>
    <w:rsid w:val="00590A3A"/>
    <w:rsid w:val="005937C5"/>
    <w:rsid w:val="00593ECA"/>
    <w:rsid w:val="00595CD3"/>
    <w:rsid w:val="005A1C2D"/>
    <w:rsid w:val="005A529C"/>
    <w:rsid w:val="005A6EFA"/>
    <w:rsid w:val="005B03E0"/>
    <w:rsid w:val="005B4E42"/>
    <w:rsid w:val="005C3594"/>
    <w:rsid w:val="005C6547"/>
    <w:rsid w:val="005C655E"/>
    <w:rsid w:val="005C65F2"/>
    <w:rsid w:val="005D194C"/>
    <w:rsid w:val="005D1B74"/>
    <w:rsid w:val="005D1C7A"/>
    <w:rsid w:val="005D2838"/>
    <w:rsid w:val="005D38C9"/>
    <w:rsid w:val="005D537D"/>
    <w:rsid w:val="005D560A"/>
    <w:rsid w:val="005D5C3E"/>
    <w:rsid w:val="005D5E47"/>
    <w:rsid w:val="005D5F21"/>
    <w:rsid w:val="005D6D52"/>
    <w:rsid w:val="005E2D97"/>
    <w:rsid w:val="005E7C78"/>
    <w:rsid w:val="005F06FE"/>
    <w:rsid w:val="005F0BFD"/>
    <w:rsid w:val="005F14CE"/>
    <w:rsid w:val="005F1BCA"/>
    <w:rsid w:val="005F6EFC"/>
    <w:rsid w:val="006006FB"/>
    <w:rsid w:val="00600BC8"/>
    <w:rsid w:val="00603438"/>
    <w:rsid w:val="006036C8"/>
    <w:rsid w:val="00604D39"/>
    <w:rsid w:val="0060728C"/>
    <w:rsid w:val="00607762"/>
    <w:rsid w:val="006122A4"/>
    <w:rsid w:val="0061320A"/>
    <w:rsid w:val="006149BC"/>
    <w:rsid w:val="00615590"/>
    <w:rsid w:val="00615CF3"/>
    <w:rsid w:val="00616F7F"/>
    <w:rsid w:val="00617655"/>
    <w:rsid w:val="00620A6C"/>
    <w:rsid w:val="0062227B"/>
    <w:rsid w:val="00624508"/>
    <w:rsid w:val="006323F4"/>
    <w:rsid w:val="006326F9"/>
    <w:rsid w:val="0063273A"/>
    <w:rsid w:val="00634E7A"/>
    <w:rsid w:val="006436CF"/>
    <w:rsid w:val="00645551"/>
    <w:rsid w:val="006471B8"/>
    <w:rsid w:val="00650AD3"/>
    <w:rsid w:val="00654B7E"/>
    <w:rsid w:val="0066074F"/>
    <w:rsid w:val="00661213"/>
    <w:rsid w:val="006653C7"/>
    <w:rsid w:val="006662B7"/>
    <w:rsid w:val="00666401"/>
    <w:rsid w:val="0066701B"/>
    <w:rsid w:val="0066791C"/>
    <w:rsid w:val="0067155B"/>
    <w:rsid w:val="006743E6"/>
    <w:rsid w:val="006747D5"/>
    <w:rsid w:val="00674832"/>
    <w:rsid w:val="006761E5"/>
    <w:rsid w:val="006766EB"/>
    <w:rsid w:val="006804BA"/>
    <w:rsid w:val="00680646"/>
    <w:rsid w:val="006830C3"/>
    <w:rsid w:val="00687EC2"/>
    <w:rsid w:val="00691FF6"/>
    <w:rsid w:val="006950E4"/>
    <w:rsid w:val="00696087"/>
    <w:rsid w:val="00696203"/>
    <w:rsid w:val="00696E68"/>
    <w:rsid w:val="006970E4"/>
    <w:rsid w:val="00697C76"/>
    <w:rsid w:val="006A0542"/>
    <w:rsid w:val="006A2603"/>
    <w:rsid w:val="006A545D"/>
    <w:rsid w:val="006B0A02"/>
    <w:rsid w:val="006B1D3E"/>
    <w:rsid w:val="006B4491"/>
    <w:rsid w:val="006B59F6"/>
    <w:rsid w:val="006B5FDD"/>
    <w:rsid w:val="006C009C"/>
    <w:rsid w:val="006C1F48"/>
    <w:rsid w:val="006C1FEC"/>
    <w:rsid w:val="006C3F74"/>
    <w:rsid w:val="006C6BDE"/>
    <w:rsid w:val="006D129F"/>
    <w:rsid w:val="006D14DD"/>
    <w:rsid w:val="006D2D1C"/>
    <w:rsid w:val="006E1265"/>
    <w:rsid w:val="006E4A16"/>
    <w:rsid w:val="006F15B4"/>
    <w:rsid w:val="006F2698"/>
    <w:rsid w:val="006F310A"/>
    <w:rsid w:val="006F3E38"/>
    <w:rsid w:val="006F46D9"/>
    <w:rsid w:val="0070077F"/>
    <w:rsid w:val="007007D3"/>
    <w:rsid w:val="00701024"/>
    <w:rsid w:val="007014B5"/>
    <w:rsid w:val="0070396D"/>
    <w:rsid w:val="007070A5"/>
    <w:rsid w:val="00711586"/>
    <w:rsid w:val="00713C2E"/>
    <w:rsid w:val="0071549C"/>
    <w:rsid w:val="007216CE"/>
    <w:rsid w:val="0072325F"/>
    <w:rsid w:val="00724964"/>
    <w:rsid w:val="00724A3B"/>
    <w:rsid w:val="007260DA"/>
    <w:rsid w:val="00730128"/>
    <w:rsid w:val="00730E2A"/>
    <w:rsid w:val="007317BF"/>
    <w:rsid w:val="007344D0"/>
    <w:rsid w:val="00740E74"/>
    <w:rsid w:val="00741572"/>
    <w:rsid w:val="00744A66"/>
    <w:rsid w:val="00746094"/>
    <w:rsid w:val="00753AE2"/>
    <w:rsid w:val="007544C9"/>
    <w:rsid w:val="007554F7"/>
    <w:rsid w:val="0075604A"/>
    <w:rsid w:val="0075785C"/>
    <w:rsid w:val="00762661"/>
    <w:rsid w:val="00767503"/>
    <w:rsid w:val="0077072C"/>
    <w:rsid w:val="00774405"/>
    <w:rsid w:val="00780D04"/>
    <w:rsid w:val="00780D11"/>
    <w:rsid w:val="007810E3"/>
    <w:rsid w:val="007813AB"/>
    <w:rsid w:val="00783D04"/>
    <w:rsid w:val="007878B9"/>
    <w:rsid w:val="00790719"/>
    <w:rsid w:val="00794149"/>
    <w:rsid w:val="007A0020"/>
    <w:rsid w:val="007A1922"/>
    <w:rsid w:val="007A1E6F"/>
    <w:rsid w:val="007A5B2F"/>
    <w:rsid w:val="007A7C1B"/>
    <w:rsid w:val="007B265A"/>
    <w:rsid w:val="007B42D7"/>
    <w:rsid w:val="007B4C4D"/>
    <w:rsid w:val="007C11B3"/>
    <w:rsid w:val="007C1AD3"/>
    <w:rsid w:val="007C45F0"/>
    <w:rsid w:val="007C574D"/>
    <w:rsid w:val="007D170D"/>
    <w:rsid w:val="007D33A8"/>
    <w:rsid w:val="007D38D6"/>
    <w:rsid w:val="007D568F"/>
    <w:rsid w:val="007D7D0B"/>
    <w:rsid w:val="007E109D"/>
    <w:rsid w:val="007E1FFA"/>
    <w:rsid w:val="007E4963"/>
    <w:rsid w:val="007F086E"/>
    <w:rsid w:val="007F1801"/>
    <w:rsid w:val="007F19F1"/>
    <w:rsid w:val="007F3353"/>
    <w:rsid w:val="007F4D53"/>
    <w:rsid w:val="007F7E5B"/>
    <w:rsid w:val="007F7ED6"/>
    <w:rsid w:val="0080078A"/>
    <w:rsid w:val="008027C2"/>
    <w:rsid w:val="00804FA5"/>
    <w:rsid w:val="00805209"/>
    <w:rsid w:val="00806F22"/>
    <w:rsid w:val="00810066"/>
    <w:rsid w:val="0081210D"/>
    <w:rsid w:val="00814C1F"/>
    <w:rsid w:val="00814CDF"/>
    <w:rsid w:val="00816D83"/>
    <w:rsid w:val="00817D43"/>
    <w:rsid w:val="0083656F"/>
    <w:rsid w:val="00841D29"/>
    <w:rsid w:val="0084201C"/>
    <w:rsid w:val="00843DBB"/>
    <w:rsid w:val="00846503"/>
    <w:rsid w:val="00846569"/>
    <w:rsid w:val="00850B33"/>
    <w:rsid w:val="00851635"/>
    <w:rsid w:val="00861695"/>
    <w:rsid w:val="00861B53"/>
    <w:rsid w:val="00862052"/>
    <w:rsid w:val="00862165"/>
    <w:rsid w:val="00864D35"/>
    <w:rsid w:val="00866174"/>
    <w:rsid w:val="008720A1"/>
    <w:rsid w:val="00877558"/>
    <w:rsid w:val="00882AA7"/>
    <w:rsid w:val="00883C74"/>
    <w:rsid w:val="0089136E"/>
    <w:rsid w:val="008922BF"/>
    <w:rsid w:val="00893A0A"/>
    <w:rsid w:val="00893ED3"/>
    <w:rsid w:val="00894F40"/>
    <w:rsid w:val="00895819"/>
    <w:rsid w:val="00896D0F"/>
    <w:rsid w:val="008A2F26"/>
    <w:rsid w:val="008A338D"/>
    <w:rsid w:val="008A5210"/>
    <w:rsid w:val="008A61EA"/>
    <w:rsid w:val="008A6E1D"/>
    <w:rsid w:val="008B01BA"/>
    <w:rsid w:val="008B0ABB"/>
    <w:rsid w:val="008B1419"/>
    <w:rsid w:val="008B1881"/>
    <w:rsid w:val="008B4E10"/>
    <w:rsid w:val="008B558C"/>
    <w:rsid w:val="008B6A35"/>
    <w:rsid w:val="008C280D"/>
    <w:rsid w:val="008C2DD3"/>
    <w:rsid w:val="008C3FE7"/>
    <w:rsid w:val="008C6970"/>
    <w:rsid w:val="008C70F8"/>
    <w:rsid w:val="008C793A"/>
    <w:rsid w:val="008C7EB7"/>
    <w:rsid w:val="008D1116"/>
    <w:rsid w:val="008D3DEF"/>
    <w:rsid w:val="008D45B6"/>
    <w:rsid w:val="008D46F2"/>
    <w:rsid w:val="008D55D2"/>
    <w:rsid w:val="008E0EBE"/>
    <w:rsid w:val="008E1D69"/>
    <w:rsid w:val="008E3019"/>
    <w:rsid w:val="008E3140"/>
    <w:rsid w:val="008E5C62"/>
    <w:rsid w:val="008E5FA3"/>
    <w:rsid w:val="008E681E"/>
    <w:rsid w:val="008E685A"/>
    <w:rsid w:val="008E69E2"/>
    <w:rsid w:val="008E7852"/>
    <w:rsid w:val="008F17C4"/>
    <w:rsid w:val="008F449B"/>
    <w:rsid w:val="008F6EF7"/>
    <w:rsid w:val="008F7DAD"/>
    <w:rsid w:val="00900850"/>
    <w:rsid w:val="00902614"/>
    <w:rsid w:val="0090352D"/>
    <w:rsid w:val="009037B4"/>
    <w:rsid w:val="00906C32"/>
    <w:rsid w:val="00906DFE"/>
    <w:rsid w:val="0091087B"/>
    <w:rsid w:val="00910F3B"/>
    <w:rsid w:val="0091320D"/>
    <w:rsid w:val="009153CD"/>
    <w:rsid w:val="009159EA"/>
    <w:rsid w:val="00915C69"/>
    <w:rsid w:val="009171AB"/>
    <w:rsid w:val="009179C6"/>
    <w:rsid w:val="00923383"/>
    <w:rsid w:val="009240DB"/>
    <w:rsid w:val="009312E9"/>
    <w:rsid w:val="00934789"/>
    <w:rsid w:val="009363B3"/>
    <w:rsid w:val="009369D3"/>
    <w:rsid w:val="009400FB"/>
    <w:rsid w:val="00940E07"/>
    <w:rsid w:val="00946FF3"/>
    <w:rsid w:val="00947343"/>
    <w:rsid w:val="00953109"/>
    <w:rsid w:val="00954759"/>
    <w:rsid w:val="00954C37"/>
    <w:rsid w:val="009550B9"/>
    <w:rsid w:val="00956D28"/>
    <w:rsid w:val="009622EE"/>
    <w:rsid w:val="00964B48"/>
    <w:rsid w:val="00965CAC"/>
    <w:rsid w:val="00966DEB"/>
    <w:rsid w:val="00967B81"/>
    <w:rsid w:val="00967D87"/>
    <w:rsid w:val="00967DF5"/>
    <w:rsid w:val="009701E7"/>
    <w:rsid w:val="009708AC"/>
    <w:rsid w:val="00970B9C"/>
    <w:rsid w:val="00971130"/>
    <w:rsid w:val="00971FA3"/>
    <w:rsid w:val="009722F1"/>
    <w:rsid w:val="00975535"/>
    <w:rsid w:val="00976539"/>
    <w:rsid w:val="00977D3D"/>
    <w:rsid w:val="00993725"/>
    <w:rsid w:val="00995339"/>
    <w:rsid w:val="00997B1B"/>
    <w:rsid w:val="009A0CE0"/>
    <w:rsid w:val="009A34FA"/>
    <w:rsid w:val="009A4506"/>
    <w:rsid w:val="009A6308"/>
    <w:rsid w:val="009A79DD"/>
    <w:rsid w:val="009B2EC3"/>
    <w:rsid w:val="009B33A2"/>
    <w:rsid w:val="009B3CB7"/>
    <w:rsid w:val="009C253F"/>
    <w:rsid w:val="009C35A2"/>
    <w:rsid w:val="009C3BAF"/>
    <w:rsid w:val="009C439F"/>
    <w:rsid w:val="009C4DF3"/>
    <w:rsid w:val="009C63AA"/>
    <w:rsid w:val="009D03E1"/>
    <w:rsid w:val="009D53EC"/>
    <w:rsid w:val="009D632C"/>
    <w:rsid w:val="009D640C"/>
    <w:rsid w:val="009E1F81"/>
    <w:rsid w:val="009E21E3"/>
    <w:rsid w:val="009E5694"/>
    <w:rsid w:val="009E646F"/>
    <w:rsid w:val="009F1B53"/>
    <w:rsid w:val="009F2005"/>
    <w:rsid w:val="009F4EB0"/>
    <w:rsid w:val="009F522C"/>
    <w:rsid w:val="009F67EE"/>
    <w:rsid w:val="00A04C31"/>
    <w:rsid w:val="00A1053A"/>
    <w:rsid w:val="00A11A15"/>
    <w:rsid w:val="00A1407A"/>
    <w:rsid w:val="00A146EB"/>
    <w:rsid w:val="00A1486D"/>
    <w:rsid w:val="00A14FE1"/>
    <w:rsid w:val="00A1758A"/>
    <w:rsid w:val="00A221B8"/>
    <w:rsid w:val="00A24254"/>
    <w:rsid w:val="00A247F8"/>
    <w:rsid w:val="00A3008E"/>
    <w:rsid w:val="00A32922"/>
    <w:rsid w:val="00A3404A"/>
    <w:rsid w:val="00A34DD0"/>
    <w:rsid w:val="00A36946"/>
    <w:rsid w:val="00A4220E"/>
    <w:rsid w:val="00A4583A"/>
    <w:rsid w:val="00A45E00"/>
    <w:rsid w:val="00A46152"/>
    <w:rsid w:val="00A478C3"/>
    <w:rsid w:val="00A47EC9"/>
    <w:rsid w:val="00A51119"/>
    <w:rsid w:val="00A51BB0"/>
    <w:rsid w:val="00A541C8"/>
    <w:rsid w:val="00A60E77"/>
    <w:rsid w:val="00A64056"/>
    <w:rsid w:val="00A64789"/>
    <w:rsid w:val="00A7072C"/>
    <w:rsid w:val="00A737C2"/>
    <w:rsid w:val="00A74538"/>
    <w:rsid w:val="00A7639C"/>
    <w:rsid w:val="00A76697"/>
    <w:rsid w:val="00A816F6"/>
    <w:rsid w:val="00A818EB"/>
    <w:rsid w:val="00A83B87"/>
    <w:rsid w:val="00A83E91"/>
    <w:rsid w:val="00A84E51"/>
    <w:rsid w:val="00A85F35"/>
    <w:rsid w:val="00A860E3"/>
    <w:rsid w:val="00A8622F"/>
    <w:rsid w:val="00A91877"/>
    <w:rsid w:val="00A93EA7"/>
    <w:rsid w:val="00A94EEE"/>
    <w:rsid w:val="00A97275"/>
    <w:rsid w:val="00AA0D23"/>
    <w:rsid w:val="00AA5FEE"/>
    <w:rsid w:val="00AA70F9"/>
    <w:rsid w:val="00AA7ADD"/>
    <w:rsid w:val="00AB1752"/>
    <w:rsid w:val="00AB198B"/>
    <w:rsid w:val="00AB3E9A"/>
    <w:rsid w:val="00AC1B5E"/>
    <w:rsid w:val="00AD05A5"/>
    <w:rsid w:val="00AD096D"/>
    <w:rsid w:val="00AD12A4"/>
    <w:rsid w:val="00AD1615"/>
    <w:rsid w:val="00AD19F0"/>
    <w:rsid w:val="00AD4320"/>
    <w:rsid w:val="00AD55DD"/>
    <w:rsid w:val="00AD6D3D"/>
    <w:rsid w:val="00AD7E32"/>
    <w:rsid w:val="00AE1805"/>
    <w:rsid w:val="00AE31FF"/>
    <w:rsid w:val="00AE4E88"/>
    <w:rsid w:val="00AE55FB"/>
    <w:rsid w:val="00AE63AF"/>
    <w:rsid w:val="00AE67B2"/>
    <w:rsid w:val="00AE793B"/>
    <w:rsid w:val="00AF3371"/>
    <w:rsid w:val="00AF4307"/>
    <w:rsid w:val="00AF50E3"/>
    <w:rsid w:val="00AF5315"/>
    <w:rsid w:val="00B014B6"/>
    <w:rsid w:val="00B01C5B"/>
    <w:rsid w:val="00B02F16"/>
    <w:rsid w:val="00B03B29"/>
    <w:rsid w:val="00B051AB"/>
    <w:rsid w:val="00B14495"/>
    <w:rsid w:val="00B15DB9"/>
    <w:rsid w:val="00B16015"/>
    <w:rsid w:val="00B16023"/>
    <w:rsid w:val="00B1670F"/>
    <w:rsid w:val="00B16DE6"/>
    <w:rsid w:val="00B21724"/>
    <w:rsid w:val="00B2551B"/>
    <w:rsid w:val="00B2668B"/>
    <w:rsid w:val="00B2700A"/>
    <w:rsid w:val="00B40864"/>
    <w:rsid w:val="00B40E6B"/>
    <w:rsid w:val="00B44727"/>
    <w:rsid w:val="00B4611A"/>
    <w:rsid w:val="00B50506"/>
    <w:rsid w:val="00B50A26"/>
    <w:rsid w:val="00B50C36"/>
    <w:rsid w:val="00B67A9A"/>
    <w:rsid w:val="00B700AE"/>
    <w:rsid w:val="00B706A6"/>
    <w:rsid w:val="00B73844"/>
    <w:rsid w:val="00B739AB"/>
    <w:rsid w:val="00B74CC8"/>
    <w:rsid w:val="00B804CB"/>
    <w:rsid w:val="00B8053E"/>
    <w:rsid w:val="00B83867"/>
    <w:rsid w:val="00B855D7"/>
    <w:rsid w:val="00B85D97"/>
    <w:rsid w:val="00B86537"/>
    <w:rsid w:val="00B91225"/>
    <w:rsid w:val="00B94443"/>
    <w:rsid w:val="00B950BE"/>
    <w:rsid w:val="00B95D1A"/>
    <w:rsid w:val="00B964A8"/>
    <w:rsid w:val="00B96EE2"/>
    <w:rsid w:val="00BA1B02"/>
    <w:rsid w:val="00BA2E63"/>
    <w:rsid w:val="00BA2FE3"/>
    <w:rsid w:val="00BA66F0"/>
    <w:rsid w:val="00BA67EC"/>
    <w:rsid w:val="00BB1AF5"/>
    <w:rsid w:val="00BB1F9B"/>
    <w:rsid w:val="00BB25AE"/>
    <w:rsid w:val="00BB5D25"/>
    <w:rsid w:val="00BB6E45"/>
    <w:rsid w:val="00BC02A2"/>
    <w:rsid w:val="00BC1089"/>
    <w:rsid w:val="00BC13A8"/>
    <w:rsid w:val="00BC14C7"/>
    <w:rsid w:val="00BC3A1F"/>
    <w:rsid w:val="00BC53BA"/>
    <w:rsid w:val="00BC562F"/>
    <w:rsid w:val="00BC5AE2"/>
    <w:rsid w:val="00BD14D9"/>
    <w:rsid w:val="00BD20B9"/>
    <w:rsid w:val="00BD2E53"/>
    <w:rsid w:val="00BD7976"/>
    <w:rsid w:val="00BE0807"/>
    <w:rsid w:val="00BE4B4C"/>
    <w:rsid w:val="00BE530C"/>
    <w:rsid w:val="00BE7A8B"/>
    <w:rsid w:val="00BE7DDC"/>
    <w:rsid w:val="00BE7EB9"/>
    <w:rsid w:val="00BF0FA1"/>
    <w:rsid w:val="00BF2A79"/>
    <w:rsid w:val="00BF77E9"/>
    <w:rsid w:val="00C01107"/>
    <w:rsid w:val="00C0545C"/>
    <w:rsid w:val="00C05BA1"/>
    <w:rsid w:val="00C070C6"/>
    <w:rsid w:val="00C10803"/>
    <w:rsid w:val="00C13C67"/>
    <w:rsid w:val="00C21B8E"/>
    <w:rsid w:val="00C2472F"/>
    <w:rsid w:val="00C2651B"/>
    <w:rsid w:val="00C2658F"/>
    <w:rsid w:val="00C27BA8"/>
    <w:rsid w:val="00C3003E"/>
    <w:rsid w:val="00C30834"/>
    <w:rsid w:val="00C31E75"/>
    <w:rsid w:val="00C31F8E"/>
    <w:rsid w:val="00C35C3E"/>
    <w:rsid w:val="00C36002"/>
    <w:rsid w:val="00C4170F"/>
    <w:rsid w:val="00C442DE"/>
    <w:rsid w:val="00C46C6D"/>
    <w:rsid w:val="00C46EA7"/>
    <w:rsid w:val="00C542E3"/>
    <w:rsid w:val="00C57B65"/>
    <w:rsid w:val="00C60F01"/>
    <w:rsid w:val="00C622EF"/>
    <w:rsid w:val="00C62BDC"/>
    <w:rsid w:val="00C66980"/>
    <w:rsid w:val="00C66D21"/>
    <w:rsid w:val="00C67AB5"/>
    <w:rsid w:val="00C71555"/>
    <w:rsid w:val="00C73694"/>
    <w:rsid w:val="00C74CCC"/>
    <w:rsid w:val="00C75E6D"/>
    <w:rsid w:val="00C807E4"/>
    <w:rsid w:val="00C83D82"/>
    <w:rsid w:val="00C85786"/>
    <w:rsid w:val="00C87A73"/>
    <w:rsid w:val="00C87F79"/>
    <w:rsid w:val="00C91773"/>
    <w:rsid w:val="00C928B9"/>
    <w:rsid w:val="00C92B2B"/>
    <w:rsid w:val="00C94124"/>
    <w:rsid w:val="00C94C0F"/>
    <w:rsid w:val="00C94D38"/>
    <w:rsid w:val="00CA2C3F"/>
    <w:rsid w:val="00CA32E7"/>
    <w:rsid w:val="00CA3DA3"/>
    <w:rsid w:val="00CA5102"/>
    <w:rsid w:val="00CA676B"/>
    <w:rsid w:val="00CA73F1"/>
    <w:rsid w:val="00CA7E50"/>
    <w:rsid w:val="00CB085D"/>
    <w:rsid w:val="00CB427C"/>
    <w:rsid w:val="00CB5B85"/>
    <w:rsid w:val="00CB7545"/>
    <w:rsid w:val="00CC5A0F"/>
    <w:rsid w:val="00CC5E3E"/>
    <w:rsid w:val="00CC5EC0"/>
    <w:rsid w:val="00CC7082"/>
    <w:rsid w:val="00CC739D"/>
    <w:rsid w:val="00CD680B"/>
    <w:rsid w:val="00CD7368"/>
    <w:rsid w:val="00CE01E5"/>
    <w:rsid w:val="00CE09D2"/>
    <w:rsid w:val="00CE47AD"/>
    <w:rsid w:val="00CE4AE1"/>
    <w:rsid w:val="00CE6196"/>
    <w:rsid w:val="00CE6A34"/>
    <w:rsid w:val="00CE6BA5"/>
    <w:rsid w:val="00CF16E2"/>
    <w:rsid w:val="00CF250B"/>
    <w:rsid w:val="00CF63F1"/>
    <w:rsid w:val="00CF6E4E"/>
    <w:rsid w:val="00D040D6"/>
    <w:rsid w:val="00D04936"/>
    <w:rsid w:val="00D07A5B"/>
    <w:rsid w:val="00D10DD4"/>
    <w:rsid w:val="00D116CB"/>
    <w:rsid w:val="00D11972"/>
    <w:rsid w:val="00D13956"/>
    <w:rsid w:val="00D1571E"/>
    <w:rsid w:val="00D21963"/>
    <w:rsid w:val="00D21A50"/>
    <w:rsid w:val="00D22FD2"/>
    <w:rsid w:val="00D2393A"/>
    <w:rsid w:val="00D23DD6"/>
    <w:rsid w:val="00D24059"/>
    <w:rsid w:val="00D27485"/>
    <w:rsid w:val="00D30290"/>
    <w:rsid w:val="00D308B4"/>
    <w:rsid w:val="00D3743C"/>
    <w:rsid w:val="00D41F0C"/>
    <w:rsid w:val="00D43F49"/>
    <w:rsid w:val="00D446B3"/>
    <w:rsid w:val="00D51942"/>
    <w:rsid w:val="00D53343"/>
    <w:rsid w:val="00D57E40"/>
    <w:rsid w:val="00D64CDC"/>
    <w:rsid w:val="00D70201"/>
    <w:rsid w:val="00D719FA"/>
    <w:rsid w:val="00D7240C"/>
    <w:rsid w:val="00D741F2"/>
    <w:rsid w:val="00D83290"/>
    <w:rsid w:val="00D85DF1"/>
    <w:rsid w:val="00D8637C"/>
    <w:rsid w:val="00D86E5E"/>
    <w:rsid w:val="00D907D2"/>
    <w:rsid w:val="00D91C57"/>
    <w:rsid w:val="00D967E7"/>
    <w:rsid w:val="00DA78A0"/>
    <w:rsid w:val="00DB4313"/>
    <w:rsid w:val="00DB528F"/>
    <w:rsid w:val="00DB6BC8"/>
    <w:rsid w:val="00DC3EFF"/>
    <w:rsid w:val="00DC4A3F"/>
    <w:rsid w:val="00DD04E6"/>
    <w:rsid w:val="00DD0FF5"/>
    <w:rsid w:val="00DD1198"/>
    <w:rsid w:val="00DD244B"/>
    <w:rsid w:val="00DD2AE6"/>
    <w:rsid w:val="00DD47CF"/>
    <w:rsid w:val="00DD4C13"/>
    <w:rsid w:val="00DE6888"/>
    <w:rsid w:val="00DE71A3"/>
    <w:rsid w:val="00DE7F1B"/>
    <w:rsid w:val="00DF17A5"/>
    <w:rsid w:val="00DF4666"/>
    <w:rsid w:val="00DF5933"/>
    <w:rsid w:val="00E011B1"/>
    <w:rsid w:val="00E04703"/>
    <w:rsid w:val="00E0473B"/>
    <w:rsid w:val="00E13256"/>
    <w:rsid w:val="00E14024"/>
    <w:rsid w:val="00E1657C"/>
    <w:rsid w:val="00E166FC"/>
    <w:rsid w:val="00E1785C"/>
    <w:rsid w:val="00E2111F"/>
    <w:rsid w:val="00E22521"/>
    <w:rsid w:val="00E23EBB"/>
    <w:rsid w:val="00E25700"/>
    <w:rsid w:val="00E2663B"/>
    <w:rsid w:val="00E312E7"/>
    <w:rsid w:val="00E34C8D"/>
    <w:rsid w:val="00E36402"/>
    <w:rsid w:val="00E40A0F"/>
    <w:rsid w:val="00E41733"/>
    <w:rsid w:val="00E41F09"/>
    <w:rsid w:val="00E445D1"/>
    <w:rsid w:val="00E501AE"/>
    <w:rsid w:val="00E5216B"/>
    <w:rsid w:val="00E55DA5"/>
    <w:rsid w:val="00E5663E"/>
    <w:rsid w:val="00E6012E"/>
    <w:rsid w:val="00E60E00"/>
    <w:rsid w:val="00E6170C"/>
    <w:rsid w:val="00E6219E"/>
    <w:rsid w:val="00E63BDD"/>
    <w:rsid w:val="00E64770"/>
    <w:rsid w:val="00E64CE1"/>
    <w:rsid w:val="00E65460"/>
    <w:rsid w:val="00E711F5"/>
    <w:rsid w:val="00E741D4"/>
    <w:rsid w:val="00E80E98"/>
    <w:rsid w:val="00E8445D"/>
    <w:rsid w:val="00E8470C"/>
    <w:rsid w:val="00E8630F"/>
    <w:rsid w:val="00E9128E"/>
    <w:rsid w:val="00E9172C"/>
    <w:rsid w:val="00E91ACC"/>
    <w:rsid w:val="00E9289C"/>
    <w:rsid w:val="00E94237"/>
    <w:rsid w:val="00E942A9"/>
    <w:rsid w:val="00E95B29"/>
    <w:rsid w:val="00EA1CFF"/>
    <w:rsid w:val="00EA25F4"/>
    <w:rsid w:val="00EA3982"/>
    <w:rsid w:val="00EA55FB"/>
    <w:rsid w:val="00EA6A40"/>
    <w:rsid w:val="00EA7052"/>
    <w:rsid w:val="00EA7C69"/>
    <w:rsid w:val="00EB361E"/>
    <w:rsid w:val="00EB5414"/>
    <w:rsid w:val="00EB54DC"/>
    <w:rsid w:val="00EB73F2"/>
    <w:rsid w:val="00EB79EC"/>
    <w:rsid w:val="00EC003B"/>
    <w:rsid w:val="00EC0C16"/>
    <w:rsid w:val="00EC16D8"/>
    <w:rsid w:val="00EC1F56"/>
    <w:rsid w:val="00ED3407"/>
    <w:rsid w:val="00ED4131"/>
    <w:rsid w:val="00ED4144"/>
    <w:rsid w:val="00EE24AE"/>
    <w:rsid w:val="00EE271A"/>
    <w:rsid w:val="00EE3551"/>
    <w:rsid w:val="00EE59E4"/>
    <w:rsid w:val="00EF1435"/>
    <w:rsid w:val="00EF150F"/>
    <w:rsid w:val="00EF1636"/>
    <w:rsid w:val="00EF68DB"/>
    <w:rsid w:val="00F012ED"/>
    <w:rsid w:val="00F063C3"/>
    <w:rsid w:val="00F0747F"/>
    <w:rsid w:val="00F074E3"/>
    <w:rsid w:val="00F123F9"/>
    <w:rsid w:val="00F14DA8"/>
    <w:rsid w:val="00F2485D"/>
    <w:rsid w:val="00F24D9E"/>
    <w:rsid w:val="00F26C60"/>
    <w:rsid w:val="00F30EAE"/>
    <w:rsid w:val="00F31199"/>
    <w:rsid w:val="00F31D10"/>
    <w:rsid w:val="00F36FBC"/>
    <w:rsid w:val="00F41A29"/>
    <w:rsid w:val="00F41A96"/>
    <w:rsid w:val="00F430A1"/>
    <w:rsid w:val="00F44115"/>
    <w:rsid w:val="00F448DD"/>
    <w:rsid w:val="00F44C5A"/>
    <w:rsid w:val="00F46A4A"/>
    <w:rsid w:val="00F46EB9"/>
    <w:rsid w:val="00F528CC"/>
    <w:rsid w:val="00F54263"/>
    <w:rsid w:val="00F55ADB"/>
    <w:rsid w:val="00F57A13"/>
    <w:rsid w:val="00F61C4E"/>
    <w:rsid w:val="00F61EA5"/>
    <w:rsid w:val="00F6380E"/>
    <w:rsid w:val="00F6386C"/>
    <w:rsid w:val="00F63DC6"/>
    <w:rsid w:val="00F66318"/>
    <w:rsid w:val="00F6747A"/>
    <w:rsid w:val="00F70945"/>
    <w:rsid w:val="00F73BC2"/>
    <w:rsid w:val="00F80C25"/>
    <w:rsid w:val="00F825E0"/>
    <w:rsid w:val="00F82874"/>
    <w:rsid w:val="00F85359"/>
    <w:rsid w:val="00F859C5"/>
    <w:rsid w:val="00F939AB"/>
    <w:rsid w:val="00F97ED8"/>
    <w:rsid w:val="00FA12D1"/>
    <w:rsid w:val="00FA300A"/>
    <w:rsid w:val="00FA4FB4"/>
    <w:rsid w:val="00FA535A"/>
    <w:rsid w:val="00FB020D"/>
    <w:rsid w:val="00FB12E1"/>
    <w:rsid w:val="00FB19F7"/>
    <w:rsid w:val="00FB23D4"/>
    <w:rsid w:val="00FB28D2"/>
    <w:rsid w:val="00FB4786"/>
    <w:rsid w:val="00FB5366"/>
    <w:rsid w:val="00FC5181"/>
    <w:rsid w:val="00FC6CCA"/>
    <w:rsid w:val="00FD0E92"/>
    <w:rsid w:val="00FD1D03"/>
    <w:rsid w:val="00FD2CD4"/>
    <w:rsid w:val="00FD3844"/>
    <w:rsid w:val="00FE071A"/>
    <w:rsid w:val="00FE2152"/>
    <w:rsid w:val="00FE3D21"/>
    <w:rsid w:val="00FF274D"/>
    <w:rsid w:val="00FF48FF"/>
    <w:rsid w:val="00FF79F1"/>
    <w:rsid w:val="00FF7AE2"/>
    <w:rsid w:val="01006CB0"/>
    <w:rsid w:val="011F759B"/>
    <w:rsid w:val="017E489E"/>
    <w:rsid w:val="02F710F5"/>
    <w:rsid w:val="034C1B99"/>
    <w:rsid w:val="03B254D9"/>
    <w:rsid w:val="044D7F67"/>
    <w:rsid w:val="046139A0"/>
    <w:rsid w:val="047E6AD6"/>
    <w:rsid w:val="051C0CD8"/>
    <w:rsid w:val="05301F0E"/>
    <w:rsid w:val="05463C8E"/>
    <w:rsid w:val="05B66CEF"/>
    <w:rsid w:val="05D45959"/>
    <w:rsid w:val="061F2E00"/>
    <w:rsid w:val="06E053EA"/>
    <w:rsid w:val="07CB35B5"/>
    <w:rsid w:val="084C3CBB"/>
    <w:rsid w:val="08526117"/>
    <w:rsid w:val="08FD1FCF"/>
    <w:rsid w:val="090F375A"/>
    <w:rsid w:val="09102B0D"/>
    <w:rsid w:val="09167A44"/>
    <w:rsid w:val="09271825"/>
    <w:rsid w:val="093C6C17"/>
    <w:rsid w:val="0942143F"/>
    <w:rsid w:val="095A5E0A"/>
    <w:rsid w:val="0964757A"/>
    <w:rsid w:val="097B68E7"/>
    <w:rsid w:val="09841331"/>
    <w:rsid w:val="09B47989"/>
    <w:rsid w:val="0AA33FD2"/>
    <w:rsid w:val="0B69624C"/>
    <w:rsid w:val="0BE16CBA"/>
    <w:rsid w:val="0C4901BC"/>
    <w:rsid w:val="0C546720"/>
    <w:rsid w:val="0C7B6003"/>
    <w:rsid w:val="0CEC0D0D"/>
    <w:rsid w:val="0CF236F8"/>
    <w:rsid w:val="0D0C3789"/>
    <w:rsid w:val="0DC82EAC"/>
    <w:rsid w:val="0DFC6EC9"/>
    <w:rsid w:val="0E146B29"/>
    <w:rsid w:val="0E317059"/>
    <w:rsid w:val="0EA36093"/>
    <w:rsid w:val="0EF318CF"/>
    <w:rsid w:val="0EFB7611"/>
    <w:rsid w:val="0F3B300F"/>
    <w:rsid w:val="0F5277DE"/>
    <w:rsid w:val="0FC90395"/>
    <w:rsid w:val="0FD73A9D"/>
    <w:rsid w:val="10873186"/>
    <w:rsid w:val="10B669F7"/>
    <w:rsid w:val="10CF3395"/>
    <w:rsid w:val="118D631F"/>
    <w:rsid w:val="11F07DF6"/>
    <w:rsid w:val="12651008"/>
    <w:rsid w:val="143F6A12"/>
    <w:rsid w:val="144C52D9"/>
    <w:rsid w:val="14753B16"/>
    <w:rsid w:val="14A61BAE"/>
    <w:rsid w:val="151C1DCA"/>
    <w:rsid w:val="15457EA5"/>
    <w:rsid w:val="160853A5"/>
    <w:rsid w:val="162A4334"/>
    <w:rsid w:val="168F5F80"/>
    <w:rsid w:val="182D65B9"/>
    <w:rsid w:val="18A240E8"/>
    <w:rsid w:val="18BE1F8F"/>
    <w:rsid w:val="18F7207B"/>
    <w:rsid w:val="19075F1D"/>
    <w:rsid w:val="19343BD8"/>
    <w:rsid w:val="19420909"/>
    <w:rsid w:val="1A765C9A"/>
    <w:rsid w:val="1A851249"/>
    <w:rsid w:val="1ADD03C2"/>
    <w:rsid w:val="1AF02F04"/>
    <w:rsid w:val="1B770817"/>
    <w:rsid w:val="1B901898"/>
    <w:rsid w:val="1B9B02F8"/>
    <w:rsid w:val="1BA86727"/>
    <w:rsid w:val="1C657E51"/>
    <w:rsid w:val="1C9373BD"/>
    <w:rsid w:val="1CC54913"/>
    <w:rsid w:val="1D4B5BA1"/>
    <w:rsid w:val="1D6E207B"/>
    <w:rsid w:val="1D991E11"/>
    <w:rsid w:val="1D9A07EC"/>
    <w:rsid w:val="1DF276AF"/>
    <w:rsid w:val="1E1F41EE"/>
    <w:rsid w:val="1E2735E5"/>
    <w:rsid w:val="1E5B385B"/>
    <w:rsid w:val="1E8C402A"/>
    <w:rsid w:val="1EC61EED"/>
    <w:rsid w:val="1ECC1DAB"/>
    <w:rsid w:val="1ED16490"/>
    <w:rsid w:val="1EDA43A3"/>
    <w:rsid w:val="1F6115C2"/>
    <w:rsid w:val="200F56D3"/>
    <w:rsid w:val="205D1ED0"/>
    <w:rsid w:val="206A6B9C"/>
    <w:rsid w:val="20C24552"/>
    <w:rsid w:val="21163EB2"/>
    <w:rsid w:val="212E72E7"/>
    <w:rsid w:val="218623F9"/>
    <w:rsid w:val="2188017C"/>
    <w:rsid w:val="21B43C61"/>
    <w:rsid w:val="21DD0233"/>
    <w:rsid w:val="221D77E2"/>
    <w:rsid w:val="224955E9"/>
    <w:rsid w:val="22743FF0"/>
    <w:rsid w:val="22CA6E23"/>
    <w:rsid w:val="22D374A7"/>
    <w:rsid w:val="23D8675A"/>
    <w:rsid w:val="24182A61"/>
    <w:rsid w:val="24560761"/>
    <w:rsid w:val="24593831"/>
    <w:rsid w:val="250439C5"/>
    <w:rsid w:val="264E75FD"/>
    <w:rsid w:val="265C6B68"/>
    <w:rsid w:val="26BB50DF"/>
    <w:rsid w:val="27335F39"/>
    <w:rsid w:val="2749761D"/>
    <w:rsid w:val="27EC670F"/>
    <w:rsid w:val="27EC7A8D"/>
    <w:rsid w:val="282127F5"/>
    <w:rsid w:val="28393792"/>
    <w:rsid w:val="285A2C4D"/>
    <w:rsid w:val="292900F3"/>
    <w:rsid w:val="292F2731"/>
    <w:rsid w:val="29B2688B"/>
    <w:rsid w:val="2A196012"/>
    <w:rsid w:val="2B216898"/>
    <w:rsid w:val="2B920774"/>
    <w:rsid w:val="2BA96A88"/>
    <w:rsid w:val="2BF83045"/>
    <w:rsid w:val="2CFA0557"/>
    <w:rsid w:val="2D2E332F"/>
    <w:rsid w:val="2D320A41"/>
    <w:rsid w:val="2D4927FA"/>
    <w:rsid w:val="2E1F6C07"/>
    <w:rsid w:val="2E4B1B12"/>
    <w:rsid w:val="2E7953E4"/>
    <w:rsid w:val="2F0E5EC8"/>
    <w:rsid w:val="2F4208D2"/>
    <w:rsid w:val="2F52670A"/>
    <w:rsid w:val="2F946D19"/>
    <w:rsid w:val="2FAA57E4"/>
    <w:rsid w:val="30696F79"/>
    <w:rsid w:val="30F85563"/>
    <w:rsid w:val="31061FC9"/>
    <w:rsid w:val="316579E3"/>
    <w:rsid w:val="31DE3900"/>
    <w:rsid w:val="339616AF"/>
    <w:rsid w:val="34A52D75"/>
    <w:rsid w:val="34C53F49"/>
    <w:rsid w:val="351B103A"/>
    <w:rsid w:val="356B2085"/>
    <w:rsid w:val="35A52744"/>
    <w:rsid w:val="35D15AD3"/>
    <w:rsid w:val="36300FF3"/>
    <w:rsid w:val="36E75785"/>
    <w:rsid w:val="3786051E"/>
    <w:rsid w:val="37DB1741"/>
    <w:rsid w:val="384B0C2D"/>
    <w:rsid w:val="38C073F1"/>
    <w:rsid w:val="39240A54"/>
    <w:rsid w:val="3962445C"/>
    <w:rsid w:val="39A050E3"/>
    <w:rsid w:val="39B4318E"/>
    <w:rsid w:val="3A1367FC"/>
    <w:rsid w:val="3A3C7DF7"/>
    <w:rsid w:val="3A3E568E"/>
    <w:rsid w:val="3ABE667C"/>
    <w:rsid w:val="3D1B574E"/>
    <w:rsid w:val="3D3E703A"/>
    <w:rsid w:val="3D8011F0"/>
    <w:rsid w:val="3DBB178B"/>
    <w:rsid w:val="3DBC1A54"/>
    <w:rsid w:val="3DC22A59"/>
    <w:rsid w:val="3E1C4AF4"/>
    <w:rsid w:val="3E3557E1"/>
    <w:rsid w:val="3EA14EE6"/>
    <w:rsid w:val="3EC447DC"/>
    <w:rsid w:val="3F027B6D"/>
    <w:rsid w:val="3F112F5F"/>
    <w:rsid w:val="3F3C0C4C"/>
    <w:rsid w:val="3F682411"/>
    <w:rsid w:val="3FC3686F"/>
    <w:rsid w:val="3FF019F4"/>
    <w:rsid w:val="40147571"/>
    <w:rsid w:val="4041301D"/>
    <w:rsid w:val="40A5279C"/>
    <w:rsid w:val="40C86858"/>
    <w:rsid w:val="40EB2F11"/>
    <w:rsid w:val="415037EE"/>
    <w:rsid w:val="415B43C7"/>
    <w:rsid w:val="416E4964"/>
    <w:rsid w:val="41911D83"/>
    <w:rsid w:val="41CF2BD2"/>
    <w:rsid w:val="41E83D9C"/>
    <w:rsid w:val="425914FC"/>
    <w:rsid w:val="42C43D4D"/>
    <w:rsid w:val="42F33AF6"/>
    <w:rsid w:val="430E3A27"/>
    <w:rsid w:val="43120B6F"/>
    <w:rsid w:val="431F056A"/>
    <w:rsid w:val="45053C80"/>
    <w:rsid w:val="45647867"/>
    <w:rsid w:val="456865C8"/>
    <w:rsid w:val="456E1409"/>
    <w:rsid w:val="457948A6"/>
    <w:rsid w:val="459800D3"/>
    <w:rsid w:val="45FE4332"/>
    <w:rsid w:val="45FF60EE"/>
    <w:rsid w:val="464B2ABD"/>
    <w:rsid w:val="467625C0"/>
    <w:rsid w:val="46B42A0C"/>
    <w:rsid w:val="47A21C93"/>
    <w:rsid w:val="47C76EC5"/>
    <w:rsid w:val="482016F4"/>
    <w:rsid w:val="4835720A"/>
    <w:rsid w:val="483B258D"/>
    <w:rsid w:val="483C46B5"/>
    <w:rsid w:val="48472E23"/>
    <w:rsid w:val="48D84975"/>
    <w:rsid w:val="49083201"/>
    <w:rsid w:val="49130FDC"/>
    <w:rsid w:val="493966AB"/>
    <w:rsid w:val="49552F23"/>
    <w:rsid w:val="49A565E2"/>
    <w:rsid w:val="49C34A00"/>
    <w:rsid w:val="49FE054C"/>
    <w:rsid w:val="4A7B24E3"/>
    <w:rsid w:val="4AC7359A"/>
    <w:rsid w:val="4ACA581B"/>
    <w:rsid w:val="4AD77C59"/>
    <w:rsid w:val="4AED4A5D"/>
    <w:rsid w:val="4BC8322A"/>
    <w:rsid w:val="4C3D7453"/>
    <w:rsid w:val="4C62140A"/>
    <w:rsid w:val="4CC81339"/>
    <w:rsid w:val="4D5D5079"/>
    <w:rsid w:val="4DF73079"/>
    <w:rsid w:val="4E0D2C50"/>
    <w:rsid w:val="4E82699D"/>
    <w:rsid w:val="4ED16F69"/>
    <w:rsid w:val="4EF3587F"/>
    <w:rsid w:val="4F545534"/>
    <w:rsid w:val="4F666BCB"/>
    <w:rsid w:val="4FB14AEC"/>
    <w:rsid w:val="50B56DB5"/>
    <w:rsid w:val="50E877D5"/>
    <w:rsid w:val="510021CD"/>
    <w:rsid w:val="53453079"/>
    <w:rsid w:val="5347092C"/>
    <w:rsid w:val="539F3719"/>
    <w:rsid w:val="53A12EAC"/>
    <w:rsid w:val="53C03F26"/>
    <w:rsid w:val="544301E9"/>
    <w:rsid w:val="54625C01"/>
    <w:rsid w:val="546D3F92"/>
    <w:rsid w:val="553A0FB9"/>
    <w:rsid w:val="557675B4"/>
    <w:rsid w:val="568C58CD"/>
    <w:rsid w:val="56AE4675"/>
    <w:rsid w:val="57492F03"/>
    <w:rsid w:val="57554F50"/>
    <w:rsid w:val="57585635"/>
    <w:rsid w:val="576A2D00"/>
    <w:rsid w:val="57E16E3D"/>
    <w:rsid w:val="57E820BD"/>
    <w:rsid w:val="57F73C83"/>
    <w:rsid w:val="587651AC"/>
    <w:rsid w:val="587C7A96"/>
    <w:rsid w:val="58A86E70"/>
    <w:rsid w:val="58E575E4"/>
    <w:rsid w:val="593333F2"/>
    <w:rsid w:val="5993577D"/>
    <w:rsid w:val="59CE4C88"/>
    <w:rsid w:val="5A055CA0"/>
    <w:rsid w:val="5A502AEF"/>
    <w:rsid w:val="5A7622F9"/>
    <w:rsid w:val="5A956BA8"/>
    <w:rsid w:val="5AAC3B5B"/>
    <w:rsid w:val="5B48210E"/>
    <w:rsid w:val="5B6466FE"/>
    <w:rsid w:val="5BB25852"/>
    <w:rsid w:val="5BD8480B"/>
    <w:rsid w:val="5CAF5B3E"/>
    <w:rsid w:val="5D861C18"/>
    <w:rsid w:val="5D88205E"/>
    <w:rsid w:val="5E055705"/>
    <w:rsid w:val="5E2A7350"/>
    <w:rsid w:val="5E5F4043"/>
    <w:rsid w:val="5F205220"/>
    <w:rsid w:val="5F3B6917"/>
    <w:rsid w:val="5F4C2567"/>
    <w:rsid w:val="5F6F4F9F"/>
    <w:rsid w:val="5F744410"/>
    <w:rsid w:val="606E70C0"/>
    <w:rsid w:val="60B62CA5"/>
    <w:rsid w:val="60C97425"/>
    <w:rsid w:val="611E1A66"/>
    <w:rsid w:val="61456EEE"/>
    <w:rsid w:val="6171504A"/>
    <w:rsid w:val="61A54BBF"/>
    <w:rsid w:val="61FB2FF4"/>
    <w:rsid w:val="623E2312"/>
    <w:rsid w:val="629B26EB"/>
    <w:rsid w:val="62C40AB9"/>
    <w:rsid w:val="633B3D5B"/>
    <w:rsid w:val="63874882"/>
    <w:rsid w:val="6388227C"/>
    <w:rsid w:val="6392634C"/>
    <w:rsid w:val="641628CC"/>
    <w:rsid w:val="6458542D"/>
    <w:rsid w:val="653777F8"/>
    <w:rsid w:val="65583834"/>
    <w:rsid w:val="65D2271B"/>
    <w:rsid w:val="65DE55C0"/>
    <w:rsid w:val="65E87E33"/>
    <w:rsid w:val="66162600"/>
    <w:rsid w:val="66817B87"/>
    <w:rsid w:val="66A30F7B"/>
    <w:rsid w:val="67416175"/>
    <w:rsid w:val="67D60A25"/>
    <w:rsid w:val="67F37B20"/>
    <w:rsid w:val="680A69C3"/>
    <w:rsid w:val="694109EF"/>
    <w:rsid w:val="698F23BD"/>
    <w:rsid w:val="6994563B"/>
    <w:rsid w:val="69A1245C"/>
    <w:rsid w:val="69D112C7"/>
    <w:rsid w:val="6ADC4AC5"/>
    <w:rsid w:val="6B080AA9"/>
    <w:rsid w:val="6BBB5183"/>
    <w:rsid w:val="6BC935EB"/>
    <w:rsid w:val="6C0B473D"/>
    <w:rsid w:val="6C3062DB"/>
    <w:rsid w:val="6CDA3D2E"/>
    <w:rsid w:val="6D447527"/>
    <w:rsid w:val="6E092E8C"/>
    <w:rsid w:val="6E2B4E90"/>
    <w:rsid w:val="6E480B7B"/>
    <w:rsid w:val="6E524208"/>
    <w:rsid w:val="6EC06769"/>
    <w:rsid w:val="6F2B5726"/>
    <w:rsid w:val="6F3B419D"/>
    <w:rsid w:val="7000374F"/>
    <w:rsid w:val="70700C31"/>
    <w:rsid w:val="718B5455"/>
    <w:rsid w:val="722B095D"/>
    <w:rsid w:val="725E6C39"/>
    <w:rsid w:val="72630EE2"/>
    <w:rsid w:val="72753C17"/>
    <w:rsid w:val="729C0195"/>
    <w:rsid w:val="72B729C4"/>
    <w:rsid w:val="72CF51B0"/>
    <w:rsid w:val="72F136B6"/>
    <w:rsid w:val="73376795"/>
    <w:rsid w:val="73C03C7E"/>
    <w:rsid w:val="74741324"/>
    <w:rsid w:val="747A2346"/>
    <w:rsid w:val="7526366C"/>
    <w:rsid w:val="75415A18"/>
    <w:rsid w:val="75D54A51"/>
    <w:rsid w:val="75D62561"/>
    <w:rsid w:val="765E6FC2"/>
    <w:rsid w:val="76672B63"/>
    <w:rsid w:val="766C7CDA"/>
    <w:rsid w:val="76710970"/>
    <w:rsid w:val="76AA69A8"/>
    <w:rsid w:val="76D75987"/>
    <w:rsid w:val="76DF6898"/>
    <w:rsid w:val="76F22B03"/>
    <w:rsid w:val="76F821AF"/>
    <w:rsid w:val="770C35E3"/>
    <w:rsid w:val="77592D6B"/>
    <w:rsid w:val="77612F4D"/>
    <w:rsid w:val="78CA74AF"/>
    <w:rsid w:val="79CA11DC"/>
    <w:rsid w:val="7A01512E"/>
    <w:rsid w:val="7A2F3CBE"/>
    <w:rsid w:val="7ADE3050"/>
    <w:rsid w:val="7B471302"/>
    <w:rsid w:val="7BBD4796"/>
    <w:rsid w:val="7BDF3C24"/>
    <w:rsid w:val="7BE40F12"/>
    <w:rsid w:val="7C0C6053"/>
    <w:rsid w:val="7C5E6C17"/>
    <w:rsid w:val="7C62561D"/>
    <w:rsid w:val="7C6C0E1D"/>
    <w:rsid w:val="7C87365F"/>
    <w:rsid w:val="7C946E3A"/>
    <w:rsid w:val="7D1257C1"/>
    <w:rsid w:val="7D235B92"/>
    <w:rsid w:val="7D5C5D46"/>
    <w:rsid w:val="7D7E3791"/>
    <w:rsid w:val="7D7F4AF0"/>
    <w:rsid w:val="7E4410EA"/>
    <w:rsid w:val="7E492AC2"/>
    <w:rsid w:val="7EC871AE"/>
    <w:rsid w:val="7FC9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48CA763"/>
  <w15:docId w15:val="{E5E5C478-18BE-478B-A326-5CD5C725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uiPriority="0" w:qFormat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s-ES" w:eastAsia="es-ES"/>
    </w:rPr>
  </w:style>
  <w:style w:type="paragraph" w:styleId="Ttulo2">
    <w:name w:val="heading 2"/>
    <w:basedOn w:val="Normal"/>
    <w:link w:val="Ttulo2C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spacing w:before="240" w:after="60"/>
      <w:outlineLvl w:val="3"/>
    </w:pPr>
    <w:rPr>
      <w:b/>
      <w:bCs/>
      <w:sz w:val="28"/>
      <w:szCs w:val="28"/>
      <w:lang w:val="es-E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paragraph" w:styleId="Textoindependiente2">
    <w:name w:val="Body Text 2"/>
    <w:basedOn w:val="Normal"/>
    <w:link w:val="Textoindependiente2C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paragraph" w:styleId="Sangradetextonormal">
    <w:name w:val="Body Text Indent"/>
    <w:basedOn w:val="Normal"/>
    <w:link w:val="SangradetextonormalCar"/>
    <w:uiPriority w:val="99"/>
    <w:unhideWhenUsed/>
    <w:qFormat/>
    <w:pPr>
      <w:spacing w:after="120" w:line="256" w:lineRule="auto"/>
      <w:ind w:left="283"/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paragraph" w:styleId="Subttulo">
    <w:name w:val="Subtitle"/>
    <w:basedOn w:val="Normal"/>
    <w:next w:val="Normal"/>
    <w:link w:val="SubttuloCar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extodebloque">
    <w:name w:val="Block Text"/>
    <w:basedOn w:val="Normal"/>
    <w:qFormat/>
    <w:pPr>
      <w:spacing w:after="200" w:line="276" w:lineRule="auto"/>
      <w:ind w:left="540" w:right="404"/>
      <w:jc w:val="both"/>
    </w:pPr>
    <w:rPr>
      <w:rFonts w:ascii="Arial" w:eastAsia="Calibri" w:hAnsi="Arial" w:cs="Arial"/>
      <w:sz w:val="20"/>
      <w:lang w:val="zh-CN"/>
    </w:rPr>
  </w:style>
  <w:style w:type="paragraph" w:styleId="Textoindependiente">
    <w:name w:val="Body Text"/>
    <w:basedOn w:val="Normal"/>
    <w:link w:val="TextoindependienteCar"/>
    <w:uiPriority w:val="99"/>
    <w:unhideWhenUsed/>
    <w:qFormat/>
    <w:pPr>
      <w:spacing w:after="120" w:line="256" w:lineRule="auto"/>
    </w:pPr>
  </w:style>
  <w:style w:type="paragraph" w:styleId="Textoindependiente3">
    <w:name w:val="Body Text 3"/>
    <w:basedOn w:val="Normal"/>
    <w:link w:val="Textoindependiente3Car"/>
    <w:uiPriority w:val="99"/>
    <w:unhideWhenUsed/>
    <w:qFormat/>
    <w:pPr>
      <w:spacing w:after="120" w:line="256" w:lineRule="auto"/>
    </w:pPr>
    <w:rPr>
      <w:sz w:val="16"/>
      <w:szCs w:val="16"/>
    </w:rPr>
  </w:style>
  <w:style w:type="paragraph" w:styleId="Textosinformato">
    <w:name w:val="Plain Text"/>
    <w:basedOn w:val="Normal"/>
    <w:link w:val="TextosinformatoCar"/>
    <w:unhideWhenUsed/>
    <w:qFormat/>
    <w:pPr>
      <w:spacing w:after="0" w:line="240" w:lineRule="auto"/>
    </w:pPr>
    <w:rPr>
      <w:rFonts w:ascii="Courier New" w:eastAsia="Times New Roman" w:hAnsi="Courier New" w:cs="Times New Roman"/>
      <w:sz w:val="20"/>
      <w:szCs w:val="24"/>
      <w:lang w:val="es-ES" w:eastAsia="es-ES"/>
    </w:rPr>
  </w:style>
  <w:style w:type="table" w:styleId="Tablaconcuadrcula">
    <w:name w:val="Table Grid"/>
    <w:basedOn w:val="Tablanormal"/>
    <w:uiPriority w:val="39"/>
    <w:qFormat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qFormat/>
    <w:rPr>
      <w:sz w:val="16"/>
      <w:szCs w:val="16"/>
    </w:rPr>
  </w:style>
  <w:style w:type="character" w:customStyle="1" w:styleId="TextosinformatoCar">
    <w:name w:val="Texto sin formato Car"/>
    <w:basedOn w:val="Fuentedeprrafopredeter"/>
    <w:link w:val="Textosinformato"/>
    <w:qFormat/>
    <w:rPr>
      <w:rFonts w:ascii="Courier New" w:eastAsia="Times New Roman" w:hAnsi="Courier New" w:cs="Times New Roman"/>
      <w:sz w:val="20"/>
      <w:szCs w:val="24"/>
      <w:lang w:val="es-ES" w:eastAsia="es-ES"/>
    </w:rPr>
  </w:style>
  <w:style w:type="paragraph" w:styleId="Prrafodelista">
    <w:name w:val="List Paragraph"/>
    <w:basedOn w:val="Normal"/>
    <w:uiPriority w:val="99"/>
    <w:qFormat/>
    <w:pPr>
      <w:spacing w:after="200" w:line="276" w:lineRule="auto"/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qFormat/>
  </w:style>
  <w:style w:type="paragraph" w:styleId="Sinespaciado">
    <w:name w:val="No Spacing"/>
    <w:link w:val="SinespaciadoCar"/>
    <w:uiPriority w:val="1"/>
    <w:qFormat/>
    <w:rPr>
      <w:rFonts w:eastAsiaTheme="minorHAnsi"/>
      <w:sz w:val="22"/>
      <w:szCs w:val="22"/>
      <w:lang w:eastAsia="en-US"/>
    </w:rPr>
  </w:style>
  <w:style w:type="paragraph" w:customStyle="1" w:styleId="BodyText26">
    <w:name w:val="Body Text 26"/>
    <w:basedOn w:val="Normal"/>
    <w:qFormat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lang w:eastAsia="es-ES"/>
    </w:rPr>
  </w:style>
  <w:style w:type="character" w:customStyle="1" w:styleId="EstiloCar">
    <w:name w:val="Estilo Car"/>
    <w:basedOn w:val="Fuentedeprrafopredeter"/>
    <w:link w:val="Estilo"/>
    <w:qFormat/>
    <w:locked/>
    <w:rPr>
      <w:rFonts w:ascii="Arial" w:eastAsiaTheme="minorEastAsia" w:hAnsi="Arial" w:cs="Arial"/>
      <w:sz w:val="24"/>
      <w:lang w:eastAsia="es-MX"/>
    </w:rPr>
  </w:style>
  <w:style w:type="paragraph" w:customStyle="1" w:styleId="Estilo">
    <w:name w:val="Estilo"/>
    <w:basedOn w:val="Sinespaciado"/>
    <w:link w:val="EstiloCar"/>
    <w:qFormat/>
    <w:rPr>
      <w:rFonts w:ascii="Arial" w:eastAsiaTheme="minorEastAsia" w:hAnsi="Arial" w:cs="Arial"/>
      <w:sz w:val="24"/>
      <w:lang w:eastAsia="es-MX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="Cambria" w:eastAsia="Times New Roman" w:hAnsi="Cambria" w:cs="Times New Roman"/>
      <w:b/>
      <w:bCs/>
      <w:kern w:val="32"/>
      <w:sz w:val="32"/>
      <w:szCs w:val="32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qFormat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EncabezadoCar1">
    <w:name w:val="Encabezado Car1"/>
    <w:basedOn w:val="Fuentedeprrafopredeter"/>
    <w:semiHidden/>
    <w:qFormat/>
  </w:style>
  <w:style w:type="character" w:customStyle="1" w:styleId="Textoindependiente2Car">
    <w:name w:val="Texto independiente 2 Car"/>
    <w:basedOn w:val="Fuentedeprrafopredeter"/>
    <w:link w:val="Textoindependiente2"/>
    <w:qFormat/>
    <w:rPr>
      <w:rFonts w:ascii="Tahoma" w:eastAsia="Times New Roman" w:hAnsi="Tahoma" w:cs="Times New Roman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SinespaciadoCar">
    <w:name w:val="Sin espaciado Car"/>
    <w:basedOn w:val="Fuentedeprrafopredeter"/>
    <w:link w:val="Sinespaciado"/>
    <w:uiPriority w:val="1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character" w:customStyle="1" w:styleId="SubttuloCar">
    <w:name w:val="Subtítulo Car"/>
    <w:basedOn w:val="Fuentedeprrafopredeter"/>
    <w:link w:val="Subttulo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nfasissutil1">
    <w:name w:val="Énfasis sutil1"/>
    <w:basedOn w:val="Fuentedeprrafopredeter"/>
    <w:uiPriority w:val="19"/>
    <w:qFormat/>
    <w:rPr>
      <w:i/>
      <w:iCs/>
      <w:color w:val="7F7F7F" w:themeColor="text1" w:themeTint="80"/>
    </w:rPr>
  </w:style>
  <w:style w:type="table" w:styleId="Tablaconcuadrcula1clara">
    <w:name w:val="Grid Table 1 Light"/>
    <w:basedOn w:val="Tablanormal"/>
    <w:uiPriority w:val="46"/>
    <w:rsid w:val="003B5C1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d-block">
    <w:name w:val="d-block"/>
    <w:basedOn w:val="Fuentedeprrafopredeter"/>
    <w:rsid w:val="00DD244B"/>
  </w:style>
  <w:style w:type="paragraph" w:customStyle="1" w:styleId="text-justify">
    <w:name w:val="text-justify"/>
    <w:basedOn w:val="Normal"/>
    <w:rsid w:val="00DD2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DD24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E4DBEC7-710D-4B9E-B828-E44E3D3F8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458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UAJ_J5C</cp:lastModifiedBy>
  <cp:revision>4</cp:revision>
  <cp:lastPrinted>2026-06-01T20:30:00Z</cp:lastPrinted>
  <dcterms:created xsi:type="dcterms:W3CDTF">2026-06-22T21:17:00Z</dcterms:created>
  <dcterms:modified xsi:type="dcterms:W3CDTF">2026-06-24T15:05:00Z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2058-12.2.0.20782</vt:lpwstr>
  </property>
  <property fmtid="{D5CDD505-2E9C-101B-9397-08002B2CF9AE}" pid="3" name="ICV">
    <vt:lpwstr>F2DDEB5E43314554BB48632DA598C305_13</vt:lpwstr>
  </property>
</Properties>
</file>